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A6CA69" w14:textId="77777777" w:rsidR="0075256E" w:rsidRDefault="0075256E" w:rsidP="0075256E">
      <w:pPr>
        <w:spacing w:line="360" w:lineRule="auto"/>
        <w:jc w:val="both"/>
        <w:rPr>
          <w:bCs/>
          <w:sz w:val="24"/>
          <w:szCs w:val="24"/>
        </w:rPr>
      </w:pPr>
    </w:p>
    <w:p w14:paraId="1F645F19" w14:textId="1EB269F9" w:rsidR="0075256E" w:rsidRPr="0075256E" w:rsidRDefault="0075256E" w:rsidP="0075256E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Ata da reunião da Comissão Coordenadora do Programa de Pós-Graduação em Letras Estrangeiras e Tradução, realizada no dia </w:t>
      </w:r>
      <w:r>
        <w:rPr>
          <w:bCs/>
          <w:sz w:val="24"/>
          <w:szCs w:val="24"/>
        </w:rPr>
        <w:t>10</w:t>
      </w:r>
      <w:r w:rsidRPr="0075256E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agosto</w:t>
      </w:r>
      <w:r w:rsidRPr="0075256E">
        <w:rPr>
          <w:bCs/>
          <w:sz w:val="24"/>
          <w:szCs w:val="24"/>
        </w:rPr>
        <w:t xml:space="preserve"> de 2021, redigida pela</w:t>
      </w:r>
      <w:r>
        <w:rPr>
          <w:bCs/>
          <w:sz w:val="24"/>
          <w:szCs w:val="24"/>
        </w:rPr>
        <w:t xml:space="preserve"> </w:t>
      </w:r>
      <w:r w:rsidRPr="0075256E">
        <w:rPr>
          <w:bCs/>
          <w:sz w:val="24"/>
          <w:szCs w:val="24"/>
        </w:rPr>
        <w:t>estagiária Luana Scavone</w:t>
      </w:r>
      <w:r>
        <w:rPr>
          <w:bCs/>
          <w:sz w:val="24"/>
          <w:szCs w:val="24"/>
        </w:rPr>
        <w:t>.</w:t>
      </w:r>
    </w:p>
    <w:p w14:paraId="68A0FDDF" w14:textId="77777777" w:rsidR="0075256E" w:rsidRPr="0075256E" w:rsidRDefault="0075256E" w:rsidP="0075256E">
      <w:pPr>
        <w:spacing w:line="360" w:lineRule="auto"/>
        <w:jc w:val="both"/>
        <w:rPr>
          <w:bCs/>
          <w:sz w:val="24"/>
          <w:szCs w:val="24"/>
        </w:rPr>
      </w:pPr>
    </w:p>
    <w:p w14:paraId="03385245" w14:textId="77777777" w:rsidR="0075256E" w:rsidRPr="0075256E" w:rsidRDefault="0075256E" w:rsidP="0075256E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COMPARECIMENTOS:  </w:t>
      </w:r>
    </w:p>
    <w:p w14:paraId="2F188CAA" w14:textId="00345B17" w:rsidR="00634D9F" w:rsidRPr="00875327" w:rsidRDefault="0075256E" w:rsidP="0075256E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>Membros titulares da CCP: Eliane Gouvêa Lousada (Presidente), Tatiane Calloni (Representante discente titular), Álvaro Silveira Faleiros, Suzana Chwarts</w:t>
      </w:r>
      <w:r>
        <w:rPr>
          <w:bCs/>
          <w:sz w:val="24"/>
          <w:szCs w:val="24"/>
        </w:rPr>
        <w:t xml:space="preserve"> e Mario Ramos Francisco Junior. </w:t>
      </w:r>
    </w:p>
    <w:p w14:paraId="31D48919" w14:textId="419C5EBF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p w14:paraId="00583CBC" w14:textId="541EB43D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p w14:paraId="3A89655E" w14:textId="77777777" w:rsidR="00111CCD" w:rsidRPr="0042730B" w:rsidRDefault="00111CCD" w:rsidP="0075256E">
      <w:pPr>
        <w:spacing w:line="360" w:lineRule="auto"/>
        <w:jc w:val="both"/>
        <w:rPr>
          <w:sz w:val="24"/>
          <w:szCs w:val="24"/>
        </w:rPr>
      </w:pPr>
      <w:r w:rsidRPr="0042730B">
        <w:rPr>
          <w:b/>
          <w:sz w:val="24"/>
          <w:szCs w:val="24"/>
        </w:rPr>
        <w:t>EXPEDIENTE:</w:t>
      </w:r>
    </w:p>
    <w:p w14:paraId="4402948D" w14:textId="77777777" w:rsidR="00111CCD" w:rsidRPr="0042730B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42730B">
        <w:rPr>
          <w:b/>
          <w:bCs/>
          <w:color w:val="222222"/>
        </w:rPr>
        <w:t>A. INFORMES</w:t>
      </w:r>
    </w:p>
    <w:p w14:paraId="35437BCF" w14:textId="78F17CBA" w:rsidR="006E2F6A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- CPG: Sival; cursos durante a pandemia (sistema misto para o futuro); disciplinas 2º sem: online; </w:t>
      </w:r>
    </w:p>
    <w:p w14:paraId="634AE52D" w14:textId="5D5521FE" w:rsidR="006E2F6A" w:rsidRDefault="006E2F6A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Adaptar </w:t>
      </w:r>
      <w:r w:rsidR="000E6A5B">
        <w:rPr>
          <w:bCs/>
          <w:color w:val="222222"/>
        </w:rPr>
        <w:t xml:space="preserve">para o modo </w:t>
      </w:r>
      <w:r w:rsidR="00C77B5B">
        <w:rPr>
          <w:bCs/>
          <w:color w:val="222222"/>
        </w:rPr>
        <w:t>misto, pois os c</w:t>
      </w:r>
      <w:r w:rsidR="00EF445E">
        <w:rPr>
          <w:bCs/>
          <w:color w:val="222222"/>
        </w:rPr>
        <w:t xml:space="preserve">ursos </w:t>
      </w:r>
      <w:r w:rsidR="00166EE0">
        <w:rPr>
          <w:bCs/>
          <w:color w:val="222222"/>
        </w:rPr>
        <w:t>foram muito procurados na pandemia e o Profº Drº</w:t>
      </w:r>
      <w:r w:rsidR="00EF445E">
        <w:rPr>
          <w:bCs/>
          <w:color w:val="222222"/>
        </w:rPr>
        <w:t xml:space="preserve"> Carlotti pensa em</w:t>
      </w:r>
      <w:r w:rsidR="00166EE0">
        <w:rPr>
          <w:bCs/>
          <w:color w:val="222222"/>
        </w:rPr>
        <w:t xml:space="preserve"> manter</w:t>
      </w:r>
      <w:r w:rsidR="00C77B5B">
        <w:rPr>
          <w:bCs/>
          <w:color w:val="222222"/>
        </w:rPr>
        <w:t xml:space="preserve"> algo nesse estilo futuramente</w:t>
      </w:r>
      <w:r w:rsidR="00166EE0">
        <w:rPr>
          <w:bCs/>
          <w:color w:val="222222"/>
        </w:rPr>
        <w:t>. O</w:t>
      </w:r>
      <w:r w:rsidR="00F25C49">
        <w:rPr>
          <w:bCs/>
          <w:color w:val="222222"/>
        </w:rPr>
        <w:t xml:space="preserve"> 2º sem</w:t>
      </w:r>
      <w:r w:rsidR="00166EE0">
        <w:rPr>
          <w:bCs/>
          <w:color w:val="222222"/>
        </w:rPr>
        <w:t>estre</w:t>
      </w:r>
      <w:r w:rsidR="00F25C49">
        <w:rPr>
          <w:bCs/>
          <w:color w:val="222222"/>
        </w:rPr>
        <w:t xml:space="preserve"> será online</w:t>
      </w:r>
      <w:r w:rsidR="00166EE0">
        <w:rPr>
          <w:bCs/>
          <w:color w:val="222222"/>
        </w:rPr>
        <w:t xml:space="preserve">. </w:t>
      </w:r>
    </w:p>
    <w:p w14:paraId="3209B10D" w14:textId="6E1825A9" w:rsidR="00111CCD" w:rsidRDefault="00166EE0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- </w:t>
      </w:r>
      <w:r w:rsidR="00111CCD">
        <w:rPr>
          <w:bCs/>
          <w:color w:val="222222"/>
        </w:rPr>
        <w:t>PAE: avaliação e mudanças na distribuição de bolsas; discussão sobre sistema de cotas para processo seletivo e para bolsas</w:t>
      </w:r>
    </w:p>
    <w:p w14:paraId="7AB3C58F" w14:textId="19871C85" w:rsidR="00166EE0" w:rsidRDefault="00166EE0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Foram concedidas </w:t>
      </w:r>
      <w:r w:rsidR="00F25C49">
        <w:rPr>
          <w:bCs/>
          <w:color w:val="222222"/>
        </w:rPr>
        <w:t>115 bolsas</w:t>
      </w:r>
      <w:r w:rsidR="00907449">
        <w:rPr>
          <w:bCs/>
          <w:color w:val="222222"/>
        </w:rPr>
        <w:t xml:space="preserve">. Não </w:t>
      </w:r>
      <w:r>
        <w:rPr>
          <w:bCs/>
          <w:color w:val="222222"/>
        </w:rPr>
        <w:t>é possível</w:t>
      </w:r>
      <w:r w:rsidR="00907449">
        <w:rPr>
          <w:bCs/>
          <w:color w:val="222222"/>
        </w:rPr>
        <w:t xml:space="preserve"> aceitar </w:t>
      </w:r>
      <w:r>
        <w:rPr>
          <w:bCs/>
          <w:color w:val="222222"/>
        </w:rPr>
        <w:t>todos os alunos</w:t>
      </w:r>
      <w:r w:rsidR="00907449">
        <w:rPr>
          <w:bCs/>
          <w:color w:val="222222"/>
        </w:rPr>
        <w:t xml:space="preserve"> porque </w:t>
      </w:r>
      <w:r w:rsidR="00C77B5B">
        <w:rPr>
          <w:bCs/>
          <w:color w:val="222222"/>
        </w:rPr>
        <w:t>há</w:t>
      </w:r>
      <w:r w:rsidR="00907449">
        <w:rPr>
          <w:bCs/>
          <w:color w:val="222222"/>
        </w:rPr>
        <w:t xml:space="preserve"> muita coisa para corrigir e poucas pessoas para fazer isso. </w:t>
      </w:r>
      <w:r>
        <w:rPr>
          <w:bCs/>
          <w:color w:val="222222"/>
        </w:rPr>
        <w:t>Sobre as c</w:t>
      </w:r>
      <w:r w:rsidR="00502208">
        <w:rPr>
          <w:bCs/>
          <w:color w:val="222222"/>
        </w:rPr>
        <w:t>otas para o processo seletivo e bolsas</w:t>
      </w:r>
      <w:r>
        <w:rPr>
          <w:bCs/>
          <w:color w:val="222222"/>
        </w:rPr>
        <w:t>, ficou decidido que s</w:t>
      </w:r>
      <w:r w:rsidR="00CA3638">
        <w:rPr>
          <w:bCs/>
          <w:color w:val="222222"/>
        </w:rPr>
        <w:t>er</w:t>
      </w:r>
      <w:r>
        <w:rPr>
          <w:bCs/>
          <w:color w:val="222222"/>
        </w:rPr>
        <w:t>á</w:t>
      </w:r>
      <w:r w:rsidR="00CA3638">
        <w:rPr>
          <w:bCs/>
          <w:color w:val="222222"/>
        </w:rPr>
        <w:t xml:space="preserve"> o mais simples possível para poder </w:t>
      </w:r>
      <w:r w:rsidR="00DA735F">
        <w:rPr>
          <w:bCs/>
          <w:color w:val="222222"/>
        </w:rPr>
        <w:t xml:space="preserve">aceitar as pessoas. </w:t>
      </w:r>
    </w:p>
    <w:p w14:paraId="38DA12AB" w14:textId="7FA51216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Preenchimento destaques para Sucupira</w:t>
      </w:r>
    </w:p>
    <w:p w14:paraId="32D2CA6C" w14:textId="16101FAE" w:rsidR="00584B06" w:rsidRDefault="00E55AA2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Atualizações sobre os destaques para os docentes participantes</w:t>
      </w:r>
      <w:r w:rsidR="00E961C5">
        <w:rPr>
          <w:bCs/>
          <w:color w:val="222222"/>
        </w:rPr>
        <w:t>.</w:t>
      </w:r>
      <w:r w:rsidR="00166EE0">
        <w:rPr>
          <w:bCs/>
          <w:color w:val="222222"/>
        </w:rPr>
        <w:t xml:space="preserve"> </w:t>
      </w:r>
      <w:r w:rsidR="00034224">
        <w:rPr>
          <w:bCs/>
          <w:color w:val="222222"/>
        </w:rPr>
        <w:t xml:space="preserve">Alguns professores não tinham produções suficientes para indicar. </w:t>
      </w:r>
      <w:r w:rsidR="00584B06">
        <w:rPr>
          <w:bCs/>
          <w:color w:val="222222"/>
        </w:rPr>
        <w:t>Em 2022</w:t>
      </w:r>
      <w:r w:rsidR="00166EE0">
        <w:rPr>
          <w:bCs/>
          <w:color w:val="222222"/>
        </w:rPr>
        <w:t>,</w:t>
      </w:r>
      <w:r w:rsidR="00584B06">
        <w:rPr>
          <w:bCs/>
          <w:color w:val="222222"/>
        </w:rPr>
        <w:t xml:space="preserve"> muitos professores precisarão se recredenciar.</w:t>
      </w:r>
      <w:r w:rsidR="00245CCA">
        <w:rPr>
          <w:bCs/>
          <w:color w:val="222222"/>
        </w:rPr>
        <w:t xml:space="preserve"> </w:t>
      </w:r>
      <w:r w:rsidR="00166EE0">
        <w:rPr>
          <w:bCs/>
          <w:color w:val="222222"/>
        </w:rPr>
        <w:t>Na nova fase de</w:t>
      </w:r>
      <w:r w:rsidR="00245CCA">
        <w:rPr>
          <w:bCs/>
          <w:color w:val="222222"/>
        </w:rPr>
        <w:t xml:space="preserve"> avaliação de livros</w:t>
      </w:r>
      <w:r w:rsidR="00166EE0">
        <w:rPr>
          <w:bCs/>
          <w:color w:val="222222"/>
        </w:rPr>
        <w:t xml:space="preserve">, se não forem dadas as informações, </w:t>
      </w:r>
      <w:r w:rsidR="00C77B5B">
        <w:rPr>
          <w:bCs/>
          <w:color w:val="222222"/>
        </w:rPr>
        <w:t>ficará à</w:t>
      </w:r>
      <w:r w:rsidR="00A512E6">
        <w:rPr>
          <w:bCs/>
          <w:color w:val="222222"/>
        </w:rPr>
        <w:t xml:space="preserve"> escolha </w:t>
      </w:r>
      <w:r w:rsidR="00FF3C57">
        <w:rPr>
          <w:bCs/>
          <w:color w:val="222222"/>
        </w:rPr>
        <w:t xml:space="preserve">dos avaliadores. </w:t>
      </w:r>
    </w:p>
    <w:p w14:paraId="210B06E2" w14:textId="0B9A572E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DD2111">
        <w:rPr>
          <w:bCs/>
        </w:rPr>
        <w:t>- PROAP</w:t>
      </w:r>
      <w:r>
        <w:rPr>
          <w:bCs/>
        </w:rPr>
        <w:t>: edital para ebooks: data prevista: setembro (?)</w:t>
      </w:r>
    </w:p>
    <w:p w14:paraId="3B0F4073" w14:textId="3AA31906" w:rsidR="00E8300C" w:rsidRPr="00DD2111" w:rsidRDefault="002E008A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Lançar </w:t>
      </w:r>
      <w:r w:rsidR="00D02257">
        <w:rPr>
          <w:bCs/>
        </w:rPr>
        <w:t xml:space="preserve">o edital assim que acabar a parte dos livros. </w:t>
      </w:r>
    </w:p>
    <w:p w14:paraId="3F13E0FF" w14:textId="77777777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78AB68C1" w14:textId="77777777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 w:rsidRPr="0042730B">
        <w:rPr>
          <w:b/>
          <w:bCs/>
          <w:color w:val="222222"/>
        </w:rPr>
        <w:t>B. PAUTA</w:t>
      </w:r>
    </w:p>
    <w:p w14:paraId="62DEB750" w14:textId="5343A40A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- Prêmio de vídeo PRPG: comissão </w:t>
      </w:r>
    </w:p>
    <w:p w14:paraId="64F8E8AD" w14:textId="00B96DDA" w:rsidR="00AF5E83" w:rsidRDefault="00A512E6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Será a</w:t>
      </w:r>
      <w:r w:rsidR="00EC4CA4">
        <w:rPr>
          <w:bCs/>
          <w:color w:val="222222"/>
        </w:rPr>
        <w:t xml:space="preserve">té dia 20. </w:t>
      </w:r>
      <w:r>
        <w:rPr>
          <w:bCs/>
          <w:color w:val="222222"/>
        </w:rPr>
        <w:t>Se alguém enviar, p</w:t>
      </w:r>
      <w:r w:rsidR="00EC4CA4">
        <w:rPr>
          <w:bCs/>
          <w:color w:val="222222"/>
        </w:rPr>
        <w:t>recisará</w:t>
      </w:r>
      <w:r>
        <w:rPr>
          <w:bCs/>
          <w:color w:val="222222"/>
        </w:rPr>
        <w:t xml:space="preserve"> ser</w:t>
      </w:r>
      <w:r w:rsidR="00EC4CA4">
        <w:rPr>
          <w:bCs/>
          <w:color w:val="222222"/>
        </w:rPr>
        <w:t xml:space="preserve"> monta</w:t>
      </w:r>
      <w:r>
        <w:rPr>
          <w:bCs/>
          <w:color w:val="222222"/>
        </w:rPr>
        <w:t>da</w:t>
      </w:r>
      <w:r w:rsidR="00EC4CA4">
        <w:rPr>
          <w:bCs/>
          <w:color w:val="222222"/>
        </w:rPr>
        <w:t xml:space="preserve"> uma comissão para escolher o vídeo</w:t>
      </w:r>
      <w:r>
        <w:rPr>
          <w:bCs/>
          <w:color w:val="222222"/>
        </w:rPr>
        <w:t>.</w:t>
      </w:r>
    </w:p>
    <w:p w14:paraId="152B5401" w14:textId="0C421791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Ações afirmativas na pós-graduação</w:t>
      </w:r>
    </w:p>
    <w:p w14:paraId="5E8EBF1C" w14:textId="7A38A9EF" w:rsidR="00AB19BD" w:rsidRDefault="00AB19B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Mudança de coordenação</w:t>
      </w:r>
      <w:r w:rsidR="00A512E6">
        <w:rPr>
          <w:bCs/>
          <w:color w:val="222222"/>
        </w:rPr>
        <w:t>:</w:t>
      </w:r>
      <w:r>
        <w:rPr>
          <w:bCs/>
          <w:color w:val="222222"/>
        </w:rPr>
        <w:t xml:space="preserve"> No primeiro ano, </w:t>
      </w:r>
      <w:r w:rsidR="00A512E6">
        <w:rPr>
          <w:bCs/>
          <w:color w:val="222222"/>
        </w:rPr>
        <w:t xml:space="preserve">a Profa. Dra. </w:t>
      </w:r>
      <w:r>
        <w:rPr>
          <w:bCs/>
          <w:color w:val="222222"/>
        </w:rPr>
        <w:t>Eliane</w:t>
      </w:r>
      <w:r w:rsidR="00A512E6">
        <w:rPr>
          <w:bCs/>
          <w:color w:val="222222"/>
        </w:rPr>
        <w:t xml:space="preserve"> Gouvêa Lousada</w:t>
      </w:r>
      <w:r>
        <w:rPr>
          <w:bCs/>
          <w:color w:val="222222"/>
        </w:rPr>
        <w:t xml:space="preserve"> ficaria mais um tempo </w:t>
      </w:r>
      <w:r w:rsidR="00650D9A">
        <w:rPr>
          <w:bCs/>
          <w:color w:val="222222"/>
        </w:rPr>
        <w:t xml:space="preserve">como coordenadora e a outra pessoa </w:t>
      </w:r>
      <w:r w:rsidR="00A512E6">
        <w:rPr>
          <w:bCs/>
          <w:color w:val="222222"/>
        </w:rPr>
        <w:t>entraria como</w:t>
      </w:r>
      <w:r w:rsidR="00650D9A">
        <w:rPr>
          <w:bCs/>
          <w:color w:val="222222"/>
        </w:rPr>
        <w:t xml:space="preserve"> vice</w:t>
      </w:r>
      <w:r w:rsidR="00A512E6">
        <w:rPr>
          <w:bCs/>
          <w:color w:val="222222"/>
        </w:rPr>
        <w:t>-coordenadora. D</w:t>
      </w:r>
      <w:r w:rsidR="00650D9A">
        <w:rPr>
          <w:bCs/>
          <w:color w:val="222222"/>
        </w:rPr>
        <w:t xml:space="preserve">epois ficaria o contrário, assim haveria distribuição. </w:t>
      </w:r>
      <w:r w:rsidR="005C7F09">
        <w:rPr>
          <w:bCs/>
          <w:color w:val="222222"/>
        </w:rPr>
        <w:t xml:space="preserve">A </w:t>
      </w:r>
      <w:r w:rsidR="00A512E6">
        <w:rPr>
          <w:bCs/>
          <w:color w:val="222222"/>
        </w:rPr>
        <w:t xml:space="preserve">Profa. Dra. </w:t>
      </w:r>
      <w:r w:rsidR="004A1341">
        <w:rPr>
          <w:bCs/>
          <w:color w:val="222222"/>
        </w:rPr>
        <w:t>Mona</w:t>
      </w:r>
      <w:r w:rsidR="00A512E6">
        <w:rPr>
          <w:bCs/>
          <w:color w:val="222222"/>
        </w:rPr>
        <w:t xml:space="preserve"> Hawi</w:t>
      </w:r>
      <w:r w:rsidR="004A1341">
        <w:rPr>
          <w:bCs/>
          <w:color w:val="222222"/>
        </w:rPr>
        <w:t xml:space="preserve"> aceitou.</w:t>
      </w:r>
      <w:r w:rsidR="007D06FD">
        <w:rPr>
          <w:bCs/>
          <w:color w:val="222222"/>
        </w:rPr>
        <w:t xml:space="preserve"> </w:t>
      </w:r>
      <w:r w:rsidR="00A512E6">
        <w:rPr>
          <w:bCs/>
          <w:color w:val="222222"/>
        </w:rPr>
        <w:t xml:space="preserve">O Prof. Dr. </w:t>
      </w:r>
      <w:r w:rsidR="007D06FD">
        <w:rPr>
          <w:bCs/>
          <w:color w:val="222222"/>
        </w:rPr>
        <w:t>Álvaro</w:t>
      </w:r>
      <w:r w:rsidR="00A512E6">
        <w:rPr>
          <w:bCs/>
          <w:color w:val="222222"/>
        </w:rPr>
        <w:t xml:space="preserve"> Faleiros</w:t>
      </w:r>
      <w:r w:rsidR="007D06FD">
        <w:rPr>
          <w:bCs/>
          <w:color w:val="222222"/>
        </w:rPr>
        <w:t xml:space="preserve"> sugeriu fazer </w:t>
      </w:r>
      <w:r w:rsidR="00F81064">
        <w:rPr>
          <w:bCs/>
          <w:color w:val="222222"/>
        </w:rPr>
        <w:t>reuniões</w:t>
      </w:r>
      <w:r w:rsidR="00564203">
        <w:rPr>
          <w:bCs/>
          <w:color w:val="222222"/>
        </w:rPr>
        <w:t xml:space="preserve"> </w:t>
      </w:r>
      <w:r w:rsidR="00833B7B">
        <w:rPr>
          <w:bCs/>
          <w:color w:val="222222"/>
        </w:rPr>
        <w:t xml:space="preserve">com todos os </w:t>
      </w:r>
      <w:r w:rsidR="00337C85">
        <w:rPr>
          <w:bCs/>
          <w:color w:val="222222"/>
        </w:rPr>
        <w:t xml:space="preserve">colegas do programa, para se comprometerem mais com o </w:t>
      </w:r>
      <w:r w:rsidR="00337C85">
        <w:rPr>
          <w:bCs/>
          <w:color w:val="222222"/>
        </w:rPr>
        <w:lastRenderedPageBreak/>
        <w:t xml:space="preserve">programa. </w:t>
      </w:r>
      <w:r w:rsidR="00A512E6">
        <w:rPr>
          <w:bCs/>
          <w:color w:val="222222"/>
        </w:rPr>
        <w:t xml:space="preserve">A Profa. Dra. </w:t>
      </w:r>
      <w:r w:rsidR="00045797">
        <w:rPr>
          <w:bCs/>
          <w:color w:val="222222"/>
        </w:rPr>
        <w:t>Eliane</w:t>
      </w:r>
      <w:r w:rsidR="00A512E6">
        <w:rPr>
          <w:bCs/>
          <w:color w:val="222222"/>
        </w:rPr>
        <w:t xml:space="preserve"> Gouvêa Lousada</w:t>
      </w:r>
      <w:r w:rsidR="00045797">
        <w:rPr>
          <w:bCs/>
          <w:color w:val="222222"/>
        </w:rPr>
        <w:t xml:space="preserve"> sugeriu </w:t>
      </w:r>
      <w:r w:rsidR="00CF55FF">
        <w:rPr>
          <w:bCs/>
          <w:color w:val="222222"/>
        </w:rPr>
        <w:t>que</w:t>
      </w:r>
      <w:r w:rsidR="00C77B5B">
        <w:rPr>
          <w:bCs/>
          <w:color w:val="222222"/>
        </w:rPr>
        <w:t>,</w:t>
      </w:r>
      <w:r w:rsidR="00CF55FF">
        <w:rPr>
          <w:bCs/>
          <w:color w:val="222222"/>
        </w:rPr>
        <w:t xml:space="preserve"> após a reunião de autoavaliação do quadriênio</w:t>
      </w:r>
      <w:r w:rsidR="00C77B5B">
        <w:rPr>
          <w:bCs/>
          <w:color w:val="222222"/>
        </w:rPr>
        <w:t xml:space="preserve">, </w:t>
      </w:r>
      <w:r w:rsidR="00A512E6">
        <w:rPr>
          <w:bCs/>
          <w:color w:val="222222"/>
        </w:rPr>
        <w:t>f</w:t>
      </w:r>
      <w:r w:rsidR="00CF55FF">
        <w:rPr>
          <w:bCs/>
          <w:color w:val="222222"/>
        </w:rPr>
        <w:t xml:space="preserve">osse feito </w:t>
      </w:r>
      <w:r w:rsidR="00A512E6">
        <w:rPr>
          <w:bCs/>
          <w:color w:val="222222"/>
        </w:rPr>
        <w:t>um email para os professores passarem as disponibilidades para participação na</w:t>
      </w:r>
      <w:r w:rsidR="00CF55FF">
        <w:rPr>
          <w:bCs/>
          <w:color w:val="222222"/>
        </w:rPr>
        <w:t xml:space="preserve"> nova CCP.</w:t>
      </w:r>
      <w:r w:rsidR="00A512E6">
        <w:rPr>
          <w:bCs/>
          <w:color w:val="222222"/>
        </w:rPr>
        <w:t xml:space="preserve"> </w:t>
      </w:r>
    </w:p>
    <w:p w14:paraId="3A4258F8" w14:textId="072FE3D2" w:rsidR="00111CCD" w:rsidRPr="00A92C67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A92C67">
        <w:rPr>
          <w:bCs/>
          <w:color w:val="222222"/>
        </w:rPr>
        <w:t>- III EN_LETRA (</w:t>
      </w:r>
      <w:r>
        <w:rPr>
          <w:bCs/>
          <w:color w:val="222222"/>
        </w:rPr>
        <w:t>8, 9, 10 de dezembro): data para envio de resumos (?) e tipo de resumos</w:t>
      </w:r>
    </w:p>
    <w:p w14:paraId="6B396CF8" w14:textId="57440CCF" w:rsidR="000529A3" w:rsidRPr="0075256E" w:rsidRDefault="00CF55FF" w:rsidP="00CF55FF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Foram sugeridas algumas atividades para o evento. </w:t>
      </w:r>
    </w:p>
    <w:p w14:paraId="49C012CA" w14:textId="77777777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689DAB9E" w14:textId="77777777" w:rsidR="00111CCD" w:rsidRDefault="00111CCD" w:rsidP="0075256E">
      <w:pPr>
        <w:pStyle w:val="PargrafodaLista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</w:t>
      </w:r>
      <w:r>
        <w:rPr>
          <w:b/>
          <w:sz w:val="24"/>
          <w:szCs w:val="24"/>
        </w:rPr>
        <w:t xml:space="preserve"> </w:t>
      </w:r>
    </w:p>
    <w:p w14:paraId="03CDBD3F" w14:textId="7D7671CB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Credenciamento de orientadores: Arlete, para Estudos Literários e Culturais (parecer Prof. Mário)</w:t>
      </w:r>
    </w:p>
    <w:p w14:paraId="43F88743" w14:textId="29BACEE7" w:rsidR="00D809B8" w:rsidRDefault="00D809B8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Mario faz a leitura do parecer</w:t>
      </w:r>
    </w:p>
    <w:p w14:paraId="06E1BC22" w14:textId="77777777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 coorientação aluno Flavio (tercio, John)</w:t>
      </w:r>
    </w:p>
    <w:p w14:paraId="1CFB1834" w14:textId="77777777" w:rsidR="00111CCD" w:rsidRPr="00DD2111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 pedidos de prorrogação (3)</w:t>
      </w:r>
    </w:p>
    <w:p w14:paraId="67DC510A" w14:textId="77777777" w:rsidR="00111CCD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0A1DD7C9" w14:textId="77777777" w:rsidR="00111CCD" w:rsidRPr="005E6DAA" w:rsidRDefault="00111CCD" w:rsidP="0075256E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5E6DAA">
        <w:rPr>
          <w:b/>
          <w:color w:val="222222"/>
        </w:rPr>
        <w:t>CALENDÁRIO</w:t>
      </w:r>
    </w:p>
    <w:p w14:paraId="38F56DFD" w14:textId="5EBAB6D2" w:rsidR="00111CCD" w:rsidRPr="00A512E6" w:rsidRDefault="00111CCD" w:rsidP="00A512E6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A512E6">
        <w:rPr>
          <w:bCs/>
          <w:color w:val="222222"/>
        </w:rPr>
        <w:t>- Próximas reuniões: 10/08, 31/08, 28/09, 26/10, 7/12</w:t>
      </w:r>
    </w:p>
    <w:p w14:paraId="7E0343BC" w14:textId="63C77F02" w:rsidR="00D60A19" w:rsidRPr="00A512E6" w:rsidRDefault="003C4DDB" w:rsidP="0075256E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</w:rPr>
      </w:pPr>
      <w:r w:rsidRPr="00A512E6">
        <w:rPr>
          <w:bCs/>
          <w:color w:val="222222"/>
        </w:rPr>
        <w:t xml:space="preserve">- </w:t>
      </w:r>
      <w:r w:rsidR="00D60A19" w:rsidRPr="00A512E6">
        <w:rPr>
          <w:bCs/>
          <w:color w:val="222222"/>
        </w:rPr>
        <w:t>Apresentação da nova estagiária: substituirá a Sofia. Escolheram a aluna em entrevista, Sofia já a oriento</w:t>
      </w:r>
      <w:r w:rsidR="00EC44FC" w:rsidRPr="00A512E6">
        <w:rPr>
          <w:bCs/>
          <w:color w:val="222222"/>
        </w:rPr>
        <w:t xml:space="preserve">u sobre as atividades que ela fará. </w:t>
      </w:r>
    </w:p>
    <w:sectPr w:rsidR="00D60A19" w:rsidRPr="00A512E6" w:rsidSect="0081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FA20" w14:textId="77777777" w:rsidR="00097F11" w:rsidRDefault="00097F11">
      <w:r>
        <w:separator/>
      </w:r>
    </w:p>
  </w:endnote>
  <w:endnote w:type="continuationSeparator" w:id="0">
    <w:p w14:paraId="7EECC70E" w14:textId="77777777" w:rsidR="00097F11" w:rsidRDefault="0009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D46B" w14:textId="77777777" w:rsidR="00111CCD" w:rsidRDefault="00111C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6757" w14:textId="77777777" w:rsidR="00111CCD" w:rsidRDefault="00111C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816A" w14:textId="77777777" w:rsidR="00097F11" w:rsidRDefault="00097F11">
      <w:r>
        <w:separator/>
      </w:r>
    </w:p>
  </w:footnote>
  <w:footnote w:type="continuationSeparator" w:id="0">
    <w:p w14:paraId="2FD2B6FC" w14:textId="77777777" w:rsidR="00097F11" w:rsidRDefault="0009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E691" w14:textId="77777777" w:rsidR="00111CCD" w:rsidRDefault="00111C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F5496" w:themeColor="accent5" w:themeShade="BF"/>
        <w:sz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F5496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F5496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F5496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Cabealho"/>
    </w:pPr>
  </w:p>
  <w:p w14:paraId="76BDA308" w14:textId="77777777" w:rsidR="00645566" w:rsidRPr="00D328B9" w:rsidRDefault="00645566" w:rsidP="00D328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1E17" w14:textId="77777777" w:rsidR="00111CCD" w:rsidRDefault="00111C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2123"/>
    <w:multiLevelType w:val="hybridMultilevel"/>
    <w:tmpl w:val="C3F05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52BF"/>
    <w:rsid w:val="000262A7"/>
    <w:rsid w:val="00026A55"/>
    <w:rsid w:val="0002714B"/>
    <w:rsid w:val="00034224"/>
    <w:rsid w:val="00037E7E"/>
    <w:rsid w:val="00042647"/>
    <w:rsid w:val="00043408"/>
    <w:rsid w:val="00043E27"/>
    <w:rsid w:val="00044528"/>
    <w:rsid w:val="00045797"/>
    <w:rsid w:val="000529A3"/>
    <w:rsid w:val="00055B98"/>
    <w:rsid w:val="0005760E"/>
    <w:rsid w:val="0006013B"/>
    <w:rsid w:val="00062594"/>
    <w:rsid w:val="0006641D"/>
    <w:rsid w:val="00067F3E"/>
    <w:rsid w:val="00070F08"/>
    <w:rsid w:val="000713A3"/>
    <w:rsid w:val="000724D2"/>
    <w:rsid w:val="00073A24"/>
    <w:rsid w:val="000778DD"/>
    <w:rsid w:val="0008443C"/>
    <w:rsid w:val="00086789"/>
    <w:rsid w:val="00097404"/>
    <w:rsid w:val="000974E1"/>
    <w:rsid w:val="00097F11"/>
    <w:rsid w:val="000A3E2A"/>
    <w:rsid w:val="000A7446"/>
    <w:rsid w:val="000B1C79"/>
    <w:rsid w:val="000B5D74"/>
    <w:rsid w:val="000B5DF0"/>
    <w:rsid w:val="000C03D8"/>
    <w:rsid w:val="000C63BD"/>
    <w:rsid w:val="000C7E52"/>
    <w:rsid w:val="000D13B0"/>
    <w:rsid w:val="000D1D2F"/>
    <w:rsid w:val="000D2020"/>
    <w:rsid w:val="000D2898"/>
    <w:rsid w:val="000D510E"/>
    <w:rsid w:val="000E03A8"/>
    <w:rsid w:val="000E32FC"/>
    <w:rsid w:val="000E429A"/>
    <w:rsid w:val="000E4F69"/>
    <w:rsid w:val="000E6A5B"/>
    <w:rsid w:val="000E7904"/>
    <w:rsid w:val="00100C6F"/>
    <w:rsid w:val="0010172A"/>
    <w:rsid w:val="00102DAA"/>
    <w:rsid w:val="00102F32"/>
    <w:rsid w:val="00106905"/>
    <w:rsid w:val="00111C0F"/>
    <w:rsid w:val="00111CCD"/>
    <w:rsid w:val="0011564C"/>
    <w:rsid w:val="00123560"/>
    <w:rsid w:val="001250D0"/>
    <w:rsid w:val="001261B9"/>
    <w:rsid w:val="00131A5C"/>
    <w:rsid w:val="00134310"/>
    <w:rsid w:val="0013528C"/>
    <w:rsid w:val="0013600C"/>
    <w:rsid w:val="001461E8"/>
    <w:rsid w:val="00152279"/>
    <w:rsid w:val="0015369D"/>
    <w:rsid w:val="0015375A"/>
    <w:rsid w:val="00155171"/>
    <w:rsid w:val="00156E35"/>
    <w:rsid w:val="00163125"/>
    <w:rsid w:val="00166EE0"/>
    <w:rsid w:val="00177CD0"/>
    <w:rsid w:val="001817C6"/>
    <w:rsid w:val="00182A29"/>
    <w:rsid w:val="00183368"/>
    <w:rsid w:val="00184AC7"/>
    <w:rsid w:val="00184FBD"/>
    <w:rsid w:val="00194907"/>
    <w:rsid w:val="001A0110"/>
    <w:rsid w:val="001A0428"/>
    <w:rsid w:val="001A1B75"/>
    <w:rsid w:val="001A336E"/>
    <w:rsid w:val="001A39AC"/>
    <w:rsid w:val="001A4A91"/>
    <w:rsid w:val="001A6201"/>
    <w:rsid w:val="001A7D67"/>
    <w:rsid w:val="001B10B3"/>
    <w:rsid w:val="001B3BDD"/>
    <w:rsid w:val="001B716C"/>
    <w:rsid w:val="001B722D"/>
    <w:rsid w:val="001C0BFF"/>
    <w:rsid w:val="001C0FC8"/>
    <w:rsid w:val="001C2EB3"/>
    <w:rsid w:val="001C426E"/>
    <w:rsid w:val="001D70DC"/>
    <w:rsid w:val="001D729D"/>
    <w:rsid w:val="001D73BF"/>
    <w:rsid w:val="001D7AE4"/>
    <w:rsid w:val="001D7C04"/>
    <w:rsid w:val="001E0AC9"/>
    <w:rsid w:val="001F4A72"/>
    <w:rsid w:val="001F71AF"/>
    <w:rsid w:val="002003CB"/>
    <w:rsid w:val="002015A8"/>
    <w:rsid w:val="002046A3"/>
    <w:rsid w:val="00204C0E"/>
    <w:rsid w:val="0020503B"/>
    <w:rsid w:val="00233B9D"/>
    <w:rsid w:val="002373B7"/>
    <w:rsid w:val="00242230"/>
    <w:rsid w:val="00245CCA"/>
    <w:rsid w:val="00246AAD"/>
    <w:rsid w:val="0024753D"/>
    <w:rsid w:val="00251379"/>
    <w:rsid w:val="00257FDD"/>
    <w:rsid w:val="00263036"/>
    <w:rsid w:val="00265819"/>
    <w:rsid w:val="002664A3"/>
    <w:rsid w:val="002670F6"/>
    <w:rsid w:val="00267DED"/>
    <w:rsid w:val="0027427B"/>
    <w:rsid w:val="00280E5E"/>
    <w:rsid w:val="00282E03"/>
    <w:rsid w:val="00284174"/>
    <w:rsid w:val="00291907"/>
    <w:rsid w:val="00292DEC"/>
    <w:rsid w:val="00296D90"/>
    <w:rsid w:val="002A41CA"/>
    <w:rsid w:val="002B4E1C"/>
    <w:rsid w:val="002C19C3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2253"/>
    <w:rsid w:val="002D478B"/>
    <w:rsid w:val="002D741D"/>
    <w:rsid w:val="002E008A"/>
    <w:rsid w:val="002E2B81"/>
    <w:rsid w:val="002E4C04"/>
    <w:rsid w:val="002E6CAC"/>
    <w:rsid w:val="002E7E2F"/>
    <w:rsid w:val="002F0CD6"/>
    <w:rsid w:val="002F0EE5"/>
    <w:rsid w:val="002F520D"/>
    <w:rsid w:val="002F55C9"/>
    <w:rsid w:val="002F71CE"/>
    <w:rsid w:val="002F77CA"/>
    <w:rsid w:val="00301551"/>
    <w:rsid w:val="00324D99"/>
    <w:rsid w:val="0033652B"/>
    <w:rsid w:val="00337C85"/>
    <w:rsid w:val="003459E9"/>
    <w:rsid w:val="00346803"/>
    <w:rsid w:val="0034755C"/>
    <w:rsid w:val="00350EEF"/>
    <w:rsid w:val="00350F74"/>
    <w:rsid w:val="003531A5"/>
    <w:rsid w:val="00353D84"/>
    <w:rsid w:val="0035731C"/>
    <w:rsid w:val="003575C2"/>
    <w:rsid w:val="003606A0"/>
    <w:rsid w:val="0036109A"/>
    <w:rsid w:val="00363B7B"/>
    <w:rsid w:val="00366F54"/>
    <w:rsid w:val="00371513"/>
    <w:rsid w:val="00372382"/>
    <w:rsid w:val="003775F7"/>
    <w:rsid w:val="003827F4"/>
    <w:rsid w:val="00383B7C"/>
    <w:rsid w:val="003841AA"/>
    <w:rsid w:val="003A1975"/>
    <w:rsid w:val="003A4F99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4DDB"/>
    <w:rsid w:val="003C5B02"/>
    <w:rsid w:val="003D2EAC"/>
    <w:rsid w:val="003D6737"/>
    <w:rsid w:val="003E1060"/>
    <w:rsid w:val="003E1577"/>
    <w:rsid w:val="003E6A1B"/>
    <w:rsid w:val="004005B2"/>
    <w:rsid w:val="004019D5"/>
    <w:rsid w:val="00402208"/>
    <w:rsid w:val="00405C05"/>
    <w:rsid w:val="004117E2"/>
    <w:rsid w:val="004178A0"/>
    <w:rsid w:val="004207BF"/>
    <w:rsid w:val="004234A1"/>
    <w:rsid w:val="0042730B"/>
    <w:rsid w:val="0042770C"/>
    <w:rsid w:val="004331B0"/>
    <w:rsid w:val="00433F04"/>
    <w:rsid w:val="00444CC1"/>
    <w:rsid w:val="00446D1A"/>
    <w:rsid w:val="00465CBA"/>
    <w:rsid w:val="00467A6A"/>
    <w:rsid w:val="00471B36"/>
    <w:rsid w:val="00473DA1"/>
    <w:rsid w:val="0047640A"/>
    <w:rsid w:val="004829E6"/>
    <w:rsid w:val="004831E1"/>
    <w:rsid w:val="00483B28"/>
    <w:rsid w:val="00486026"/>
    <w:rsid w:val="004860C4"/>
    <w:rsid w:val="00493317"/>
    <w:rsid w:val="0049421E"/>
    <w:rsid w:val="00494B7D"/>
    <w:rsid w:val="004978C5"/>
    <w:rsid w:val="004A1341"/>
    <w:rsid w:val="004A3755"/>
    <w:rsid w:val="004A4800"/>
    <w:rsid w:val="004B07F8"/>
    <w:rsid w:val="004B629A"/>
    <w:rsid w:val="004C0486"/>
    <w:rsid w:val="004C0F00"/>
    <w:rsid w:val="004C16BB"/>
    <w:rsid w:val="004C3B29"/>
    <w:rsid w:val="004C6663"/>
    <w:rsid w:val="004D2B17"/>
    <w:rsid w:val="004E20BC"/>
    <w:rsid w:val="004F47FB"/>
    <w:rsid w:val="004F531E"/>
    <w:rsid w:val="004F7737"/>
    <w:rsid w:val="00502208"/>
    <w:rsid w:val="005039E0"/>
    <w:rsid w:val="00505747"/>
    <w:rsid w:val="00506888"/>
    <w:rsid w:val="005074DE"/>
    <w:rsid w:val="00513555"/>
    <w:rsid w:val="005155D7"/>
    <w:rsid w:val="00521A66"/>
    <w:rsid w:val="005233B1"/>
    <w:rsid w:val="00530BD7"/>
    <w:rsid w:val="00531885"/>
    <w:rsid w:val="0053281E"/>
    <w:rsid w:val="005346D0"/>
    <w:rsid w:val="005362A5"/>
    <w:rsid w:val="0053734B"/>
    <w:rsid w:val="00540831"/>
    <w:rsid w:val="00542B62"/>
    <w:rsid w:val="00544445"/>
    <w:rsid w:val="00545005"/>
    <w:rsid w:val="0055003E"/>
    <w:rsid w:val="0055116C"/>
    <w:rsid w:val="005514B1"/>
    <w:rsid w:val="00553CAF"/>
    <w:rsid w:val="00564203"/>
    <w:rsid w:val="00570D0D"/>
    <w:rsid w:val="00571C63"/>
    <w:rsid w:val="00572B37"/>
    <w:rsid w:val="00584B06"/>
    <w:rsid w:val="00586491"/>
    <w:rsid w:val="005965FE"/>
    <w:rsid w:val="005975F0"/>
    <w:rsid w:val="00597946"/>
    <w:rsid w:val="005A3162"/>
    <w:rsid w:val="005A479F"/>
    <w:rsid w:val="005B6CBC"/>
    <w:rsid w:val="005C6CA3"/>
    <w:rsid w:val="005C76DE"/>
    <w:rsid w:val="005C7F09"/>
    <w:rsid w:val="005D3671"/>
    <w:rsid w:val="005E05F9"/>
    <w:rsid w:val="005E2C65"/>
    <w:rsid w:val="005E396E"/>
    <w:rsid w:val="005E42D1"/>
    <w:rsid w:val="005E6DAA"/>
    <w:rsid w:val="005F7464"/>
    <w:rsid w:val="00601DE8"/>
    <w:rsid w:val="00603CAE"/>
    <w:rsid w:val="00604CE5"/>
    <w:rsid w:val="0060746F"/>
    <w:rsid w:val="00610155"/>
    <w:rsid w:val="0061251D"/>
    <w:rsid w:val="00614073"/>
    <w:rsid w:val="00623BE5"/>
    <w:rsid w:val="00630186"/>
    <w:rsid w:val="00631034"/>
    <w:rsid w:val="0063177E"/>
    <w:rsid w:val="00631E6B"/>
    <w:rsid w:val="00634D9F"/>
    <w:rsid w:val="00636BE8"/>
    <w:rsid w:val="00641002"/>
    <w:rsid w:val="00642D6F"/>
    <w:rsid w:val="00645407"/>
    <w:rsid w:val="00645566"/>
    <w:rsid w:val="00650D9A"/>
    <w:rsid w:val="00651964"/>
    <w:rsid w:val="00651F6B"/>
    <w:rsid w:val="00663B5D"/>
    <w:rsid w:val="00665A4B"/>
    <w:rsid w:val="0066615C"/>
    <w:rsid w:val="00670D6D"/>
    <w:rsid w:val="00672379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A73DF"/>
    <w:rsid w:val="006B1B26"/>
    <w:rsid w:val="006B22B7"/>
    <w:rsid w:val="006B45F2"/>
    <w:rsid w:val="006B4E1A"/>
    <w:rsid w:val="006B57B5"/>
    <w:rsid w:val="006B614E"/>
    <w:rsid w:val="006C1282"/>
    <w:rsid w:val="006C15FD"/>
    <w:rsid w:val="006C5835"/>
    <w:rsid w:val="006D0795"/>
    <w:rsid w:val="006D0CF5"/>
    <w:rsid w:val="006D2286"/>
    <w:rsid w:val="006D3720"/>
    <w:rsid w:val="006D50CA"/>
    <w:rsid w:val="006D5D4D"/>
    <w:rsid w:val="006D7305"/>
    <w:rsid w:val="006D7697"/>
    <w:rsid w:val="006D7D99"/>
    <w:rsid w:val="006E1A5F"/>
    <w:rsid w:val="006E2F6A"/>
    <w:rsid w:val="006F02C2"/>
    <w:rsid w:val="006F3A11"/>
    <w:rsid w:val="00701EB1"/>
    <w:rsid w:val="00703DA8"/>
    <w:rsid w:val="00707EFE"/>
    <w:rsid w:val="00711FC3"/>
    <w:rsid w:val="00721139"/>
    <w:rsid w:val="0072324E"/>
    <w:rsid w:val="007247E7"/>
    <w:rsid w:val="00727897"/>
    <w:rsid w:val="00730EF0"/>
    <w:rsid w:val="0073392E"/>
    <w:rsid w:val="00737226"/>
    <w:rsid w:val="007373B9"/>
    <w:rsid w:val="00741CC9"/>
    <w:rsid w:val="00746486"/>
    <w:rsid w:val="00746676"/>
    <w:rsid w:val="0075256E"/>
    <w:rsid w:val="00760555"/>
    <w:rsid w:val="00761F87"/>
    <w:rsid w:val="0076525C"/>
    <w:rsid w:val="00767B5C"/>
    <w:rsid w:val="00771C85"/>
    <w:rsid w:val="00772992"/>
    <w:rsid w:val="007771B9"/>
    <w:rsid w:val="007771ED"/>
    <w:rsid w:val="007775AA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54CA"/>
    <w:rsid w:val="007A7358"/>
    <w:rsid w:val="007B01DF"/>
    <w:rsid w:val="007C0907"/>
    <w:rsid w:val="007C6A98"/>
    <w:rsid w:val="007C75F5"/>
    <w:rsid w:val="007D0326"/>
    <w:rsid w:val="007D06FD"/>
    <w:rsid w:val="007E07A7"/>
    <w:rsid w:val="007E132E"/>
    <w:rsid w:val="007E442B"/>
    <w:rsid w:val="007E75D6"/>
    <w:rsid w:val="007E7D06"/>
    <w:rsid w:val="007F361D"/>
    <w:rsid w:val="007F4445"/>
    <w:rsid w:val="007F4A48"/>
    <w:rsid w:val="008002F0"/>
    <w:rsid w:val="008045DD"/>
    <w:rsid w:val="00804887"/>
    <w:rsid w:val="00815C88"/>
    <w:rsid w:val="00816BEB"/>
    <w:rsid w:val="00821FF0"/>
    <w:rsid w:val="008235A7"/>
    <w:rsid w:val="0082620A"/>
    <w:rsid w:val="00826B4F"/>
    <w:rsid w:val="0083362B"/>
    <w:rsid w:val="00833B7B"/>
    <w:rsid w:val="0083562D"/>
    <w:rsid w:val="00835AEE"/>
    <w:rsid w:val="00836B2C"/>
    <w:rsid w:val="0083719E"/>
    <w:rsid w:val="00843B44"/>
    <w:rsid w:val="0085292D"/>
    <w:rsid w:val="00857C7D"/>
    <w:rsid w:val="0086278D"/>
    <w:rsid w:val="00863323"/>
    <w:rsid w:val="00864EF7"/>
    <w:rsid w:val="00865F2F"/>
    <w:rsid w:val="00875327"/>
    <w:rsid w:val="00875C69"/>
    <w:rsid w:val="00881F8C"/>
    <w:rsid w:val="00881FAB"/>
    <w:rsid w:val="0089410A"/>
    <w:rsid w:val="00894380"/>
    <w:rsid w:val="00894584"/>
    <w:rsid w:val="00895F1F"/>
    <w:rsid w:val="00897A36"/>
    <w:rsid w:val="008A30C5"/>
    <w:rsid w:val="008A3F90"/>
    <w:rsid w:val="008A454B"/>
    <w:rsid w:val="008A5BDC"/>
    <w:rsid w:val="008B52BA"/>
    <w:rsid w:val="008B6C50"/>
    <w:rsid w:val="008B7000"/>
    <w:rsid w:val="008B7315"/>
    <w:rsid w:val="008B7F66"/>
    <w:rsid w:val="008C4BA4"/>
    <w:rsid w:val="008D0018"/>
    <w:rsid w:val="008D5481"/>
    <w:rsid w:val="008D54BE"/>
    <w:rsid w:val="008D6D9B"/>
    <w:rsid w:val="008E2148"/>
    <w:rsid w:val="008E4B4C"/>
    <w:rsid w:val="008E4FFE"/>
    <w:rsid w:val="008E7185"/>
    <w:rsid w:val="008F02D6"/>
    <w:rsid w:val="008F35C9"/>
    <w:rsid w:val="00900D3F"/>
    <w:rsid w:val="00901289"/>
    <w:rsid w:val="00901E05"/>
    <w:rsid w:val="00904645"/>
    <w:rsid w:val="00907449"/>
    <w:rsid w:val="00910A5F"/>
    <w:rsid w:val="00911A25"/>
    <w:rsid w:val="0091445E"/>
    <w:rsid w:val="00925564"/>
    <w:rsid w:val="009316C0"/>
    <w:rsid w:val="009325AA"/>
    <w:rsid w:val="009325AB"/>
    <w:rsid w:val="009328A1"/>
    <w:rsid w:val="0093334C"/>
    <w:rsid w:val="00935C86"/>
    <w:rsid w:val="009403C7"/>
    <w:rsid w:val="00940D16"/>
    <w:rsid w:val="00943254"/>
    <w:rsid w:val="00946060"/>
    <w:rsid w:val="009505D5"/>
    <w:rsid w:val="00950C80"/>
    <w:rsid w:val="00954595"/>
    <w:rsid w:val="0095535B"/>
    <w:rsid w:val="00956847"/>
    <w:rsid w:val="0095788D"/>
    <w:rsid w:val="00963573"/>
    <w:rsid w:val="009712CE"/>
    <w:rsid w:val="00972953"/>
    <w:rsid w:val="00975FB8"/>
    <w:rsid w:val="00977D14"/>
    <w:rsid w:val="0098153B"/>
    <w:rsid w:val="00981A28"/>
    <w:rsid w:val="009831FF"/>
    <w:rsid w:val="00984D10"/>
    <w:rsid w:val="00984F2A"/>
    <w:rsid w:val="00990954"/>
    <w:rsid w:val="00992005"/>
    <w:rsid w:val="00992211"/>
    <w:rsid w:val="009A2143"/>
    <w:rsid w:val="009A2330"/>
    <w:rsid w:val="009A2EA9"/>
    <w:rsid w:val="009A3014"/>
    <w:rsid w:val="009C7A33"/>
    <w:rsid w:val="009D1B3D"/>
    <w:rsid w:val="009D236B"/>
    <w:rsid w:val="009D6A76"/>
    <w:rsid w:val="009D7B88"/>
    <w:rsid w:val="009E0A6B"/>
    <w:rsid w:val="009E2688"/>
    <w:rsid w:val="009E3E65"/>
    <w:rsid w:val="009E4A1C"/>
    <w:rsid w:val="009E6702"/>
    <w:rsid w:val="009F12A1"/>
    <w:rsid w:val="009F3860"/>
    <w:rsid w:val="009F39AF"/>
    <w:rsid w:val="009F49CD"/>
    <w:rsid w:val="009F733A"/>
    <w:rsid w:val="00A00E81"/>
    <w:rsid w:val="00A01B6D"/>
    <w:rsid w:val="00A0625C"/>
    <w:rsid w:val="00A07936"/>
    <w:rsid w:val="00A1134F"/>
    <w:rsid w:val="00A137A2"/>
    <w:rsid w:val="00A15CC8"/>
    <w:rsid w:val="00A21C2F"/>
    <w:rsid w:val="00A2286B"/>
    <w:rsid w:val="00A26138"/>
    <w:rsid w:val="00A32AEF"/>
    <w:rsid w:val="00A36470"/>
    <w:rsid w:val="00A40A9A"/>
    <w:rsid w:val="00A41710"/>
    <w:rsid w:val="00A512E6"/>
    <w:rsid w:val="00A515D0"/>
    <w:rsid w:val="00A55677"/>
    <w:rsid w:val="00A6115A"/>
    <w:rsid w:val="00A7475B"/>
    <w:rsid w:val="00A7553B"/>
    <w:rsid w:val="00A76474"/>
    <w:rsid w:val="00A83736"/>
    <w:rsid w:val="00A85D25"/>
    <w:rsid w:val="00A90B85"/>
    <w:rsid w:val="00A92C67"/>
    <w:rsid w:val="00A92CE4"/>
    <w:rsid w:val="00A96A27"/>
    <w:rsid w:val="00A97EEB"/>
    <w:rsid w:val="00AA2C32"/>
    <w:rsid w:val="00AA2FB8"/>
    <w:rsid w:val="00AA3449"/>
    <w:rsid w:val="00AA48EE"/>
    <w:rsid w:val="00AA50FB"/>
    <w:rsid w:val="00AB19BD"/>
    <w:rsid w:val="00AB3002"/>
    <w:rsid w:val="00AB4334"/>
    <w:rsid w:val="00AB6291"/>
    <w:rsid w:val="00AB64DE"/>
    <w:rsid w:val="00AB7122"/>
    <w:rsid w:val="00AC2FC9"/>
    <w:rsid w:val="00AC4B4A"/>
    <w:rsid w:val="00AC5981"/>
    <w:rsid w:val="00AD08C2"/>
    <w:rsid w:val="00AD325F"/>
    <w:rsid w:val="00AD72FB"/>
    <w:rsid w:val="00AD75D1"/>
    <w:rsid w:val="00AE07AA"/>
    <w:rsid w:val="00AE5EF5"/>
    <w:rsid w:val="00AF0974"/>
    <w:rsid w:val="00AF25B1"/>
    <w:rsid w:val="00AF2DDF"/>
    <w:rsid w:val="00AF317E"/>
    <w:rsid w:val="00AF5E83"/>
    <w:rsid w:val="00AF7ED3"/>
    <w:rsid w:val="00B03C8E"/>
    <w:rsid w:val="00B04FEC"/>
    <w:rsid w:val="00B074E7"/>
    <w:rsid w:val="00B24644"/>
    <w:rsid w:val="00B31B10"/>
    <w:rsid w:val="00B333B3"/>
    <w:rsid w:val="00B33690"/>
    <w:rsid w:val="00B35BA7"/>
    <w:rsid w:val="00B36B44"/>
    <w:rsid w:val="00B409F8"/>
    <w:rsid w:val="00B50188"/>
    <w:rsid w:val="00B57ABD"/>
    <w:rsid w:val="00B61607"/>
    <w:rsid w:val="00B62471"/>
    <w:rsid w:val="00B63FA7"/>
    <w:rsid w:val="00B72F32"/>
    <w:rsid w:val="00B75420"/>
    <w:rsid w:val="00B803B3"/>
    <w:rsid w:val="00B83DA4"/>
    <w:rsid w:val="00B84140"/>
    <w:rsid w:val="00B86ED6"/>
    <w:rsid w:val="00B90130"/>
    <w:rsid w:val="00B912A8"/>
    <w:rsid w:val="00B96B22"/>
    <w:rsid w:val="00BA24B9"/>
    <w:rsid w:val="00BA7002"/>
    <w:rsid w:val="00BB4ACE"/>
    <w:rsid w:val="00BD13AF"/>
    <w:rsid w:val="00BD760C"/>
    <w:rsid w:val="00BD7CA5"/>
    <w:rsid w:val="00BE7577"/>
    <w:rsid w:val="00BE78C2"/>
    <w:rsid w:val="00BE7D9D"/>
    <w:rsid w:val="00BF20C7"/>
    <w:rsid w:val="00BF25BA"/>
    <w:rsid w:val="00C009D1"/>
    <w:rsid w:val="00C038BD"/>
    <w:rsid w:val="00C0750E"/>
    <w:rsid w:val="00C106F6"/>
    <w:rsid w:val="00C2471A"/>
    <w:rsid w:val="00C400BC"/>
    <w:rsid w:val="00C404D0"/>
    <w:rsid w:val="00C4253B"/>
    <w:rsid w:val="00C44C9F"/>
    <w:rsid w:val="00C47112"/>
    <w:rsid w:val="00C5278A"/>
    <w:rsid w:val="00C565F9"/>
    <w:rsid w:val="00C614F5"/>
    <w:rsid w:val="00C62B57"/>
    <w:rsid w:val="00C741CE"/>
    <w:rsid w:val="00C7432C"/>
    <w:rsid w:val="00C75DB1"/>
    <w:rsid w:val="00C77B5B"/>
    <w:rsid w:val="00C77E68"/>
    <w:rsid w:val="00C830DA"/>
    <w:rsid w:val="00C8613B"/>
    <w:rsid w:val="00C875C2"/>
    <w:rsid w:val="00C9148F"/>
    <w:rsid w:val="00C929C0"/>
    <w:rsid w:val="00CA3638"/>
    <w:rsid w:val="00CA55AB"/>
    <w:rsid w:val="00CB0229"/>
    <w:rsid w:val="00CB2572"/>
    <w:rsid w:val="00CB5313"/>
    <w:rsid w:val="00CB59AD"/>
    <w:rsid w:val="00CB647B"/>
    <w:rsid w:val="00CC2120"/>
    <w:rsid w:val="00CD0046"/>
    <w:rsid w:val="00CD6633"/>
    <w:rsid w:val="00CE3565"/>
    <w:rsid w:val="00CF372E"/>
    <w:rsid w:val="00CF55FF"/>
    <w:rsid w:val="00CF6ED8"/>
    <w:rsid w:val="00D02257"/>
    <w:rsid w:val="00D0253E"/>
    <w:rsid w:val="00D07BF1"/>
    <w:rsid w:val="00D16239"/>
    <w:rsid w:val="00D17D1D"/>
    <w:rsid w:val="00D22E4C"/>
    <w:rsid w:val="00D2446F"/>
    <w:rsid w:val="00D328B9"/>
    <w:rsid w:val="00D33F4C"/>
    <w:rsid w:val="00D343BF"/>
    <w:rsid w:val="00D408C0"/>
    <w:rsid w:val="00D46479"/>
    <w:rsid w:val="00D50017"/>
    <w:rsid w:val="00D52843"/>
    <w:rsid w:val="00D53149"/>
    <w:rsid w:val="00D531F4"/>
    <w:rsid w:val="00D57553"/>
    <w:rsid w:val="00D57687"/>
    <w:rsid w:val="00D60A19"/>
    <w:rsid w:val="00D7426B"/>
    <w:rsid w:val="00D743E5"/>
    <w:rsid w:val="00D75A06"/>
    <w:rsid w:val="00D76DE3"/>
    <w:rsid w:val="00D809B8"/>
    <w:rsid w:val="00D8196B"/>
    <w:rsid w:val="00D83824"/>
    <w:rsid w:val="00D86492"/>
    <w:rsid w:val="00D91857"/>
    <w:rsid w:val="00D91BE7"/>
    <w:rsid w:val="00D92EBD"/>
    <w:rsid w:val="00D94747"/>
    <w:rsid w:val="00D96C21"/>
    <w:rsid w:val="00D97894"/>
    <w:rsid w:val="00DA735F"/>
    <w:rsid w:val="00DB1654"/>
    <w:rsid w:val="00DB33BB"/>
    <w:rsid w:val="00DB71FF"/>
    <w:rsid w:val="00DC0C6B"/>
    <w:rsid w:val="00DC12DD"/>
    <w:rsid w:val="00DC43DE"/>
    <w:rsid w:val="00DD2111"/>
    <w:rsid w:val="00DE1C1C"/>
    <w:rsid w:val="00DE617A"/>
    <w:rsid w:val="00DE64EF"/>
    <w:rsid w:val="00DF1EC1"/>
    <w:rsid w:val="00DF2886"/>
    <w:rsid w:val="00E0145E"/>
    <w:rsid w:val="00E046F6"/>
    <w:rsid w:val="00E13D12"/>
    <w:rsid w:val="00E15172"/>
    <w:rsid w:val="00E249AB"/>
    <w:rsid w:val="00E2638B"/>
    <w:rsid w:val="00E34685"/>
    <w:rsid w:val="00E3684F"/>
    <w:rsid w:val="00E37047"/>
    <w:rsid w:val="00E40BB6"/>
    <w:rsid w:val="00E41183"/>
    <w:rsid w:val="00E43942"/>
    <w:rsid w:val="00E44D32"/>
    <w:rsid w:val="00E45C0C"/>
    <w:rsid w:val="00E46DB4"/>
    <w:rsid w:val="00E46E18"/>
    <w:rsid w:val="00E47942"/>
    <w:rsid w:val="00E52546"/>
    <w:rsid w:val="00E53495"/>
    <w:rsid w:val="00E54712"/>
    <w:rsid w:val="00E54EE1"/>
    <w:rsid w:val="00E55AA2"/>
    <w:rsid w:val="00E56770"/>
    <w:rsid w:val="00E60DE3"/>
    <w:rsid w:val="00E630E6"/>
    <w:rsid w:val="00E672A6"/>
    <w:rsid w:val="00E72301"/>
    <w:rsid w:val="00E7463C"/>
    <w:rsid w:val="00E74CB8"/>
    <w:rsid w:val="00E75AFB"/>
    <w:rsid w:val="00E80F4A"/>
    <w:rsid w:val="00E81949"/>
    <w:rsid w:val="00E8300C"/>
    <w:rsid w:val="00E83C71"/>
    <w:rsid w:val="00E869D1"/>
    <w:rsid w:val="00E906BC"/>
    <w:rsid w:val="00E961C5"/>
    <w:rsid w:val="00EA1D42"/>
    <w:rsid w:val="00EA1EF4"/>
    <w:rsid w:val="00EA25A6"/>
    <w:rsid w:val="00EA34FB"/>
    <w:rsid w:val="00EA6344"/>
    <w:rsid w:val="00EB3A15"/>
    <w:rsid w:val="00EB686E"/>
    <w:rsid w:val="00EB6B37"/>
    <w:rsid w:val="00EB7FF3"/>
    <w:rsid w:val="00EC1B43"/>
    <w:rsid w:val="00EC230B"/>
    <w:rsid w:val="00EC2617"/>
    <w:rsid w:val="00EC263D"/>
    <w:rsid w:val="00EC44FC"/>
    <w:rsid w:val="00EC4CA4"/>
    <w:rsid w:val="00EC7263"/>
    <w:rsid w:val="00ED0C94"/>
    <w:rsid w:val="00ED4379"/>
    <w:rsid w:val="00ED4657"/>
    <w:rsid w:val="00EE2895"/>
    <w:rsid w:val="00EE6216"/>
    <w:rsid w:val="00EE74BF"/>
    <w:rsid w:val="00EE7A03"/>
    <w:rsid w:val="00EF19D8"/>
    <w:rsid w:val="00EF445E"/>
    <w:rsid w:val="00F0705E"/>
    <w:rsid w:val="00F10CB2"/>
    <w:rsid w:val="00F12C31"/>
    <w:rsid w:val="00F23F46"/>
    <w:rsid w:val="00F251AA"/>
    <w:rsid w:val="00F25C49"/>
    <w:rsid w:val="00F36109"/>
    <w:rsid w:val="00F37578"/>
    <w:rsid w:val="00F37BA0"/>
    <w:rsid w:val="00F4689C"/>
    <w:rsid w:val="00F51143"/>
    <w:rsid w:val="00F52977"/>
    <w:rsid w:val="00F52A4F"/>
    <w:rsid w:val="00F53CE0"/>
    <w:rsid w:val="00F5494D"/>
    <w:rsid w:val="00F565EA"/>
    <w:rsid w:val="00F64892"/>
    <w:rsid w:val="00F65128"/>
    <w:rsid w:val="00F65B38"/>
    <w:rsid w:val="00F66917"/>
    <w:rsid w:val="00F73C30"/>
    <w:rsid w:val="00F74029"/>
    <w:rsid w:val="00F74C32"/>
    <w:rsid w:val="00F75A7F"/>
    <w:rsid w:val="00F77486"/>
    <w:rsid w:val="00F77B0B"/>
    <w:rsid w:val="00F81064"/>
    <w:rsid w:val="00F82305"/>
    <w:rsid w:val="00F83560"/>
    <w:rsid w:val="00F83B85"/>
    <w:rsid w:val="00F83EB4"/>
    <w:rsid w:val="00F86EFB"/>
    <w:rsid w:val="00F877A7"/>
    <w:rsid w:val="00F913C3"/>
    <w:rsid w:val="00F92FCF"/>
    <w:rsid w:val="00F9359E"/>
    <w:rsid w:val="00F93FE9"/>
    <w:rsid w:val="00FA2DFA"/>
    <w:rsid w:val="00FA429F"/>
    <w:rsid w:val="00FB1E5B"/>
    <w:rsid w:val="00FB20CF"/>
    <w:rsid w:val="00FB2292"/>
    <w:rsid w:val="00FB7EEF"/>
    <w:rsid w:val="00FC3E49"/>
    <w:rsid w:val="00FC6096"/>
    <w:rsid w:val="00FC6813"/>
    <w:rsid w:val="00FC69F2"/>
    <w:rsid w:val="00FD48FE"/>
    <w:rsid w:val="00FE75EF"/>
    <w:rsid w:val="00FF388A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28B9"/>
    <w:rPr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A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2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1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988-27FB-48A7-A80A-B4F03882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2847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73</cp:revision>
  <cp:lastPrinted>2019-12-09T15:40:00Z</cp:lastPrinted>
  <dcterms:created xsi:type="dcterms:W3CDTF">2021-07-19T15:44:00Z</dcterms:created>
  <dcterms:modified xsi:type="dcterms:W3CDTF">2022-03-21T01:10:00Z</dcterms:modified>
</cp:coreProperties>
</file>