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D9C99B" w14:textId="77777777" w:rsidR="00086789" w:rsidRDefault="00086789" w:rsidP="0042730B">
      <w:pPr>
        <w:spacing w:line="360" w:lineRule="auto"/>
        <w:jc w:val="center"/>
        <w:rPr>
          <w:b/>
          <w:bCs/>
          <w:sz w:val="24"/>
          <w:szCs w:val="24"/>
        </w:rPr>
      </w:pPr>
    </w:p>
    <w:p w14:paraId="491801EB" w14:textId="77777777" w:rsidR="00FC69F2" w:rsidRPr="0042730B" w:rsidRDefault="00FC69F2" w:rsidP="0042730B">
      <w:pPr>
        <w:spacing w:line="360" w:lineRule="auto"/>
        <w:jc w:val="center"/>
        <w:rPr>
          <w:b/>
          <w:bCs/>
          <w:sz w:val="24"/>
          <w:szCs w:val="24"/>
        </w:rPr>
      </w:pPr>
      <w:r w:rsidRPr="0042730B">
        <w:rPr>
          <w:b/>
          <w:bCs/>
          <w:sz w:val="24"/>
          <w:szCs w:val="24"/>
        </w:rPr>
        <w:t xml:space="preserve">PAUTA DA REUNIÃO DA COMISSÃO COORDENADORA DO PROGRAMA </w:t>
      </w:r>
      <w:r w:rsidR="00797371">
        <w:rPr>
          <w:b/>
          <w:bCs/>
          <w:sz w:val="24"/>
          <w:szCs w:val="24"/>
        </w:rPr>
        <w:t>- LETRA</w:t>
      </w:r>
    </w:p>
    <w:p w14:paraId="390E8091" w14:textId="08721AB5" w:rsidR="00366F54" w:rsidRPr="0042730B" w:rsidRDefault="00AA2FB8" w:rsidP="004273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04EE">
        <w:rPr>
          <w:b/>
          <w:sz w:val="24"/>
          <w:szCs w:val="24"/>
        </w:rPr>
        <w:t>9-30</w:t>
      </w:r>
      <w:r>
        <w:rPr>
          <w:b/>
          <w:sz w:val="24"/>
          <w:szCs w:val="24"/>
        </w:rPr>
        <w:t xml:space="preserve"> de janeiro de 2020</w:t>
      </w:r>
    </w:p>
    <w:p w14:paraId="2F188CAA" w14:textId="77777777" w:rsidR="00634D9F" w:rsidRDefault="00634D9F" w:rsidP="0042730B">
      <w:pPr>
        <w:spacing w:line="360" w:lineRule="auto"/>
        <w:jc w:val="both"/>
        <w:rPr>
          <w:b/>
          <w:sz w:val="24"/>
          <w:szCs w:val="24"/>
        </w:rPr>
      </w:pPr>
    </w:p>
    <w:p w14:paraId="7C671F9A" w14:textId="77777777" w:rsidR="00737226" w:rsidRPr="0042730B" w:rsidRDefault="00366F54" w:rsidP="0042730B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16A13223" w14:textId="77777777" w:rsidR="00483B28" w:rsidRPr="0042730B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445215AD" w14:textId="4F64F2E7" w:rsidR="00F92FCF" w:rsidRDefault="00F92FC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Resultado </w:t>
      </w:r>
      <w:r w:rsidR="00AA2FB8">
        <w:rPr>
          <w:bCs/>
          <w:color w:val="222222"/>
        </w:rPr>
        <w:t>PNPD</w:t>
      </w:r>
    </w:p>
    <w:p w14:paraId="062444B3" w14:textId="16E90419" w:rsidR="00AA2FB8" w:rsidRPr="00F82305" w:rsidRDefault="00AA2FB8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 w:rsidRPr="00F82305">
        <w:rPr>
          <w:bCs/>
          <w:color w:val="0070C0"/>
        </w:rPr>
        <w:t>A seleção foi feita por: Eliane, Safa, Suzana, em dezembro. Foram muitos candidatos, mas a maioria não enviou plano de atividades satisfatório, voltado para a área e para o PPG (muitos enviaram plano de trabalho individual). Houve uma candidatura de um professor de universidade federal. A esse respeito, tomar conhecimento da</w:t>
      </w:r>
      <w:r w:rsidR="00F82305" w:rsidRPr="00F82305">
        <w:rPr>
          <w:bCs/>
          <w:color w:val="0070C0"/>
        </w:rPr>
        <w:t>s</w:t>
      </w:r>
      <w:r w:rsidRPr="00F82305">
        <w:rPr>
          <w:bCs/>
          <w:color w:val="0070C0"/>
        </w:rPr>
        <w:t xml:space="preserve"> portaria</w:t>
      </w:r>
      <w:r w:rsidR="00F82305" w:rsidRPr="00F82305">
        <w:rPr>
          <w:bCs/>
          <w:color w:val="0070C0"/>
        </w:rPr>
        <w:t xml:space="preserve">s em anexo. Não é possível atribuir bolsa (ME, DO, PNPD) a alguém que já tenha um emprego. É possível que um bolsista seja empregado quando seu trabalho </w:t>
      </w:r>
      <w:r w:rsidR="0024753D">
        <w:rPr>
          <w:bCs/>
          <w:color w:val="0070C0"/>
        </w:rPr>
        <w:t xml:space="preserve">(posterior ao vínculo) </w:t>
      </w:r>
      <w:r w:rsidR="00F82305" w:rsidRPr="00F82305">
        <w:rPr>
          <w:bCs/>
          <w:color w:val="0070C0"/>
        </w:rPr>
        <w:t xml:space="preserve">for ligado à sua pesquisa e decorrer dela/da pós-graduação. No mais, os critérios da Capes e PPG </w:t>
      </w:r>
      <w:r w:rsidR="0098153B">
        <w:rPr>
          <w:bCs/>
          <w:color w:val="0070C0"/>
        </w:rPr>
        <w:t xml:space="preserve">para bolsas PNPD </w:t>
      </w:r>
      <w:r w:rsidR="00F82305" w:rsidRPr="00F82305">
        <w:rPr>
          <w:bCs/>
          <w:color w:val="0070C0"/>
        </w:rPr>
        <w:t xml:space="preserve">estão em anexo. Verificaremos se é possível que alguns deles constem do </w:t>
      </w:r>
      <w:r w:rsidR="0098153B">
        <w:rPr>
          <w:bCs/>
          <w:color w:val="0070C0"/>
        </w:rPr>
        <w:t xml:space="preserve">próximo </w:t>
      </w:r>
      <w:r w:rsidR="00F82305" w:rsidRPr="00F82305">
        <w:rPr>
          <w:bCs/>
          <w:color w:val="0070C0"/>
        </w:rPr>
        <w:t>edital, porém não é certeza, pois eles não são eliminatórios e não devem coibir o envio de candidaturas (a não ser a portaria da Capes-CNPq)</w:t>
      </w:r>
      <w:r w:rsidR="0098153B">
        <w:rPr>
          <w:bCs/>
          <w:color w:val="0070C0"/>
        </w:rPr>
        <w:t>, apenas ajudar a selecionar</w:t>
      </w:r>
      <w:r w:rsidR="00F82305" w:rsidRPr="00F82305">
        <w:rPr>
          <w:bCs/>
          <w:color w:val="0070C0"/>
        </w:rPr>
        <w:t>.</w:t>
      </w:r>
    </w:p>
    <w:p w14:paraId="1491139D" w14:textId="21F495BA" w:rsidR="00AA2FB8" w:rsidRDefault="00AA2FB8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Resultado bolsas CAPES-cota emergencial – PRPG</w:t>
      </w:r>
    </w:p>
    <w:p w14:paraId="6C61C531" w14:textId="4125FA34" w:rsidR="00F82305" w:rsidRDefault="00F82305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>
        <w:rPr>
          <w:bCs/>
          <w:color w:val="0070C0"/>
        </w:rPr>
        <w:t>Enviei no início de janeiro os mesmos nomes de dezembro, selecionados p</w:t>
      </w:r>
      <w:r w:rsidR="00746676">
        <w:rPr>
          <w:bCs/>
          <w:color w:val="0070C0"/>
        </w:rPr>
        <w:t>elos critérios “situação emergencial”</w:t>
      </w:r>
      <w:r>
        <w:rPr>
          <w:bCs/>
          <w:color w:val="0070C0"/>
        </w:rPr>
        <w:t xml:space="preserve"> (não </w:t>
      </w:r>
      <w:r w:rsidR="00746676">
        <w:rPr>
          <w:bCs/>
          <w:color w:val="0070C0"/>
        </w:rPr>
        <w:t>foi</w:t>
      </w:r>
      <w:r>
        <w:rPr>
          <w:bCs/>
          <w:color w:val="0070C0"/>
        </w:rPr>
        <w:t xml:space="preserve"> possível trocar nenhum nome)</w:t>
      </w:r>
    </w:p>
    <w:p w14:paraId="0BCAA29E" w14:textId="0CBD4C0D" w:rsidR="00F82305" w:rsidRDefault="00F82305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 w:rsidRPr="00F82305">
        <w:rPr>
          <w:bCs/>
          <w:color w:val="0070C0"/>
        </w:rPr>
        <w:t>Conseguimos duas bolsas pela cota emergencial</w:t>
      </w:r>
      <w:r>
        <w:rPr>
          <w:bCs/>
          <w:color w:val="0070C0"/>
        </w:rPr>
        <w:t xml:space="preserve">, </w:t>
      </w:r>
      <w:r w:rsidR="00746676">
        <w:rPr>
          <w:bCs/>
          <w:color w:val="0070C0"/>
        </w:rPr>
        <w:t>dos três enviados</w:t>
      </w:r>
      <w:r>
        <w:rPr>
          <w:bCs/>
          <w:color w:val="0070C0"/>
        </w:rPr>
        <w:t xml:space="preserve"> </w:t>
      </w:r>
      <w:proofErr w:type="spellStart"/>
      <w:r>
        <w:rPr>
          <w:bCs/>
          <w:color w:val="0070C0"/>
        </w:rPr>
        <w:t>Aminah</w:t>
      </w:r>
      <w:proofErr w:type="spellEnd"/>
      <w:r>
        <w:rPr>
          <w:bCs/>
          <w:color w:val="0070C0"/>
        </w:rPr>
        <w:t xml:space="preserve"> (mestrado) e </w:t>
      </w:r>
      <w:r w:rsidR="00746676">
        <w:rPr>
          <w:bCs/>
          <w:color w:val="0070C0"/>
        </w:rPr>
        <w:t>Alexandre (doutorado), o que foi muito positivo</w:t>
      </w:r>
    </w:p>
    <w:p w14:paraId="551B45DE" w14:textId="6DC0C969" w:rsidR="00F773CF" w:rsidRDefault="00F773C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0070C0"/>
        </w:rPr>
        <w:t>Faremos novo pedido em fevereiro</w:t>
      </w:r>
    </w:p>
    <w:p w14:paraId="33B74A6A" w14:textId="2A1DB3BE" w:rsidR="00AA2FB8" w:rsidRDefault="00AA2FB8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Resposta CAPES – pedido de transferências de bolsas de outros PPG para o nosso</w:t>
      </w:r>
    </w:p>
    <w:p w14:paraId="508542C9" w14:textId="22565510" w:rsidR="00746676" w:rsidRPr="00746676" w:rsidRDefault="00746676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 w:rsidRPr="00746676">
        <w:rPr>
          <w:bCs/>
          <w:color w:val="0070C0"/>
        </w:rPr>
        <w:t xml:space="preserve">O pedido foi enviado pela PRPG, mas não foi aceito. O único motivo é: o sistema está fechado para migrações. </w:t>
      </w:r>
      <w:r>
        <w:rPr>
          <w:bCs/>
          <w:color w:val="0070C0"/>
        </w:rPr>
        <w:t xml:space="preserve">Depreendemos que o pedido poderá ser reapresentado em outra ocasião, se </w:t>
      </w:r>
      <w:r w:rsidR="00F773CF">
        <w:rPr>
          <w:bCs/>
          <w:color w:val="0070C0"/>
        </w:rPr>
        <w:t>a migração entre programas for autorizada.</w:t>
      </w:r>
    </w:p>
    <w:p w14:paraId="0B66FD32" w14:textId="21525511" w:rsidR="00AA2FB8" w:rsidRDefault="00AA2FB8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Estagiário LETRA-PRPG</w:t>
      </w:r>
    </w:p>
    <w:p w14:paraId="04F51D14" w14:textId="5EF93AE1" w:rsidR="00746676" w:rsidRDefault="00746676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 w:rsidRPr="00746676">
        <w:rPr>
          <w:bCs/>
          <w:color w:val="0070C0"/>
        </w:rPr>
        <w:t>Depois do envio em outubro de 2019</w:t>
      </w:r>
      <w:r>
        <w:rPr>
          <w:bCs/>
          <w:color w:val="0070C0"/>
        </w:rPr>
        <w:t xml:space="preserve">, recebi na última 6af uma pergunta sobre o valor do estagiário para 20h e para 30h (que tinha sido enviado junto com o ofício de outubro). Então, deduzo que o Prof. </w:t>
      </w:r>
      <w:proofErr w:type="spellStart"/>
      <w:r>
        <w:rPr>
          <w:bCs/>
          <w:color w:val="0070C0"/>
        </w:rPr>
        <w:t>Carlotti</w:t>
      </w:r>
      <w:proofErr w:type="spellEnd"/>
      <w:r>
        <w:rPr>
          <w:bCs/>
          <w:color w:val="0070C0"/>
        </w:rPr>
        <w:t xml:space="preserve"> vai nos dar um estagiário, mas precisamos aguardar.</w:t>
      </w:r>
    </w:p>
    <w:p w14:paraId="6E963674" w14:textId="3B1F7C74" w:rsidR="00AA2FB8" w:rsidRDefault="00AA2FB8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Reunião de dezembro sobre preenchimento do Sucupira</w:t>
      </w:r>
      <w:r w:rsidR="00746676">
        <w:rPr>
          <w:bCs/>
          <w:color w:val="222222"/>
        </w:rPr>
        <w:t xml:space="preserve"> – FFLCH, com Maria Arminda</w:t>
      </w:r>
      <w:r w:rsidR="000262A7">
        <w:rPr>
          <w:bCs/>
          <w:color w:val="222222"/>
        </w:rPr>
        <w:t xml:space="preserve"> e </w:t>
      </w:r>
      <w:r w:rsidR="00F52A4F">
        <w:rPr>
          <w:bCs/>
          <w:color w:val="222222"/>
        </w:rPr>
        <w:t xml:space="preserve">outra reunião com </w:t>
      </w:r>
      <w:r w:rsidR="0098153B">
        <w:rPr>
          <w:bCs/>
          <w:color w:val="222222"/>
        </w:rPr>
        <w:t>Edélcio</w:t>
      </w:r>
      <w:r w:rsidR="00F52A4F">
        <w:rPr>
          <w:bCs/>
          <w:color w:val="222222"/>
        </w:rPr>
        <w:t xml:space="preserve"> e ex-funcionários que fizeram o projeto de preenchimento do Sucupira</w:t>
      </w:r>
    </w:p>
    <w:p w14:paraId="4966C9E4" w14:textId="3E1EE8A8" w:rsidR="00746676" w:rsidRDefault="00746676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 w:rsidRPr="00746676">
        <w:rPr>
          <w:bCs/>
          <w:color w:val="0070C0"/>
        </w:rPr>
        <w:lastRenderedPageBreak/>
        <w:t xml:space="preserve">A reunião </w:t>
      </w:r>
      <w:r w:rsidR="00F52A4F">
        <w:rPr>
          <w:bCs/>
          <w:color w:val="0070C0"/>
        </w:rPr>
        <w:t xml:space="preserve">com M. Arminda </w:t>
      </w:r>
      <w:r w:rsidRPr="00746676">
        <w:rPr>
          <w:bCs/>
          <w:color w:val="0070C0"/>
        </w:rPr>
        <w:t>foi positiva</w:t>
      </w:r>
      <w:r>
        <w:rPr>
          <w:bCs/>
          <w:color w:val="0070C0"/>
        </w:rPr>
        <w:t>: em um momento inicial, foi solicitado aos coordenadores que expusessem seus pontos de vista sobre o PPG e sobre a situação. Como o limite de tempo não foi respeitado</w:t>
      </w:r>
      <w:r w:rsidR="000262A7">
        <w:rPr>
          <w:bCs/>
          <w:color w:val="0070C0"/>
        </w:rPr>
        <w:t xml:space="preserve">, sobrou pouco tempo para todas as apresentações. Apesar disso: a Profa. M Arminda concordou em pagar um estagiário e pedi, inclusive, dois estagiários. Vamos ver se vamos obter dois estagiários. </w:t>
      </w:r>
    </w:p>
    <w:p w14:paraId="5E9A184A" w14:textId="05B0D77B" w:rsidR="00746676" w:rsidRDefault="00F52A4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>
        <w:rPr>
          <w:bCs/>
          <w:color w:val="0070C0"/>
        </w:rPr>
        <w:t xml:space="preserve">A reunião com alguns coordenadores, </w:t>
      </w:r>
      <w:r w:rsidR="0098153B">
        <w:rPr>
          <w:bCs/>
          <w:color w:val="0070C0"/>
        </w:rPr>
        <w:t>Edélcio</w:t>
      </w:r>
      <w:r>
        <w:rPr>
          <w:bCs/>
          <w:color w:val="0070C0"/>
        </w:rPr>
        <w:t xml:space="preserve">, alguns funcionários (Edite foi) e a equipe de ex-funcionários também foi positiva: foram discutidas maneiras para montar a equipe e local de preenchimento do Sucupira. Após a reunião, os programas se manifestaram dizendo se queriam ou não ajuda no preenchimento. No LETRA, </w:t>
      </w:r>
      <w:r w:rsidR="00F773CF">
        <w:rPr>
          <w:bCs/>
          <w:color w:val="0070C0"/>
        </w:rPr>
        <w:t>indicamos que aceitamos a ajuda.</w:t>
      </w:r>
    </w:p>
    <w:p w14:paraId="4B31538F" w14:textId="3CB08EF2" w:rsidR="00AA2FB8" w:rsidRDefault="00AA2FB8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Editais de janeiro</w:t>
      </w:r>
    </w:p>
    <w:p w14:paraId="5C68B673" w14:textId="7E47D885" w:rsidR="00F52A4F" w:rsidRPr="00F52A4F" w:rsidRDefault="00F52A4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 w:rsidRPr="00F52A4F">
        <w:rPr>
          <w:bCs/>
          <w:color w:val="0070C0"/>
        </w:rPr>
        <w:t xml:space="preserve">Recebemos dois editais da PRPG e foi encaminhado </w:t>
      </w:r>
      <w:proofErr w:type="spellStart"/>
      <w:r w:rsidRPr="00F52A4F">
        <w:rPr>
          <w:bCs/>
          <w:color w:val="0070C0"/>
        </w:rPr>
        <w:t>email</w:t>
      </w:r>
      <w:proofErr w:type="spellEnd"/>
      <w:r w:rsidRPr="00F52A4F">
        <w:rPr>
          <w:bCs/>
          <w:color w:val="0070C0"/>
        </w:rPr>
        <w:t xml:space="preserve"> para os colegas com a maneira para submeter as propostas. </w:t>
      </w:r>
      <w:r>
        <w:rPr>
          <w:bCs/>
          <w:color w:val="0070C0"/>
        </w:rPr>
        <w:t xml:space="preserve">A CCP terá que ser mobilizada entre 29 e 30 de janeiro para selecionar as candidaturas a serem enviadas, caso haja mais de uma. Por favor, manifestem-se e digam se estão disponíveis. Enviarei no dia 29 de manhã, aos colegas disponíveis, os dados recebidos em 28/01. Podemos discutir por </w:t>
      </w:r>
      <w:proofErr w:type="spellStart"/>
      <w:r>
        <w:rPr>
          <w:bCs/>
          <w:color w:val="0070C0"/>
        </w:rPr>
        <w:t>email</w:t>
      </w:r>
      <w:proofErr w:type="spellEnd"/>
      <w:r>
        <w:rPr>
          <w:bCs/>
          <w:color w:val="0070C0"/>
        </w:rPr>
        <w:t xml:space="preserve"> e decidir em 30/01. </w:t>
      </w:r>
    </w:p>
    <w:p w14:paraId="281F1DC7" w14:textId="4E800F0B" w:rsidR="00AA2FB8" w:rsidRDefault="00AA2FB8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Preenchimento de dados para Sucupira: docentes e alunos</w:t>
      </w:r>
    </w:p>
    <w:p w14:paraId="21CDF53C" w14:textId="5C69A161" w:rsidR="00746676" w:rsidRDefault="00F52A4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 w:rsidRPr="00F52A4F">
        <w:rPr>
          <w:bCs/>
          <w:color w:val="0070C0"/>
        </w:rPr>
        <w:t xml:space="preserve">Por enquanto, poucos docentes e poucos discentes preencheram os dados. </w:t>
      </w:r>
      <w:r>
        <w:rPr>
          <w:bCs/>
          <w:color w:val="0070C0"/>
        </w:rPr>
        <w:t xml:space="preserve">Menos ainda atualizaram o Lattes. Vou enviar nova chamada, mas gostaria de pedir a </w:t>
      </w:r>
      <w:proofErr w:type="spellStart"/>
      <w:r>
        <w:rPr>
          <w:bCs/>
          <w:color w:val="0070C0"/>
        </w:rPr>
        <w:t>vcs</w:t>
      </w:r>
      <w:proofErr w:type="spellEnd"/>
      <w:r>
        <w:rPr>
          <w:bCs/>
          <w:color w:val="0070C0"/>
        </w:rPr>
        <w:t xml:space="preserve"> que: </w:t>
      </w:r>
    </w:p>
    <w:p w14:paraId="42899AE4" w14:textId="5AD42BE5" w:rsidR="0024753D" w:rsidRPr="00F52A4F" w:rsidRDefault="0024753D" w:rsidP="0024753D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>
        <w:rPr>
          <w:bCs/>
          <w:color w:val="0070C0"/>
        </w:rPr>
        <w:t xml:space="preserve">- </w:t>
      </w:r>
      <w:proofErr w:type="gramStart"/>
      <w:r>
        <w:rPr>
          <w:bCs/>
          <w:color w:val="0070C0"/>
        </w:rPr>
        <w:t>preencham</w:t>
      </w:r>
      <w:proofErr w:type="gramEnd"/>
      <w:r>
        <w:rPr>
          <w:bCs/>
          <w:color w:val="0070C0"/>
        </w:rPr>
        <w:t xml:space="preserve"> os dados e atualizem o Latte</w:t>
      </w:r>
      <w:r w:rsidR="0098153B">
        <w:rPr>
          <w:bCs/>
          <w:color w:val="0070C0"/>
        </w:rPr>
        <w:t>s</w:t>
      </w:r>
    </w:p>
    <w:p w14:paraId="056E6627" w14:textId="2AA4279E" w:rsidR="0024753D" w:rsidRDefault="0024753D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>
        <w:rPr>
          <w:bCs/>
          <w:color w:val="0070C0"/>
        </w:rPr>
        <w:t xml:space="preserve">- peçam aos orientandos </w:t>
      </w:r>
      <w:r w:rsidR="0098153B">
        <w:rPr>
          <w:bCs/>
          <w:color w:val="0070C0"/>
        </w:rPr>
        <w:t xml:space="preserve">e egressos </w:t>
      </w:r>
      <w:r>
        <w:rPr>
          <w:bCs/>
          <w:color w:val="0070C0"/>
        </w:rPr>
        <w:t xml:space="preserve">para preencherem </w:t>
      </w:r>
      <w:r w:rsidR="0098153B">
        <w:rPr>
          <w:bCs/>
          <w:color w:val="0070C0"/>
        </w:rPr>
        <w:t xml:space="preserve">e enviarem </w:t>
      </w:r>
      <w:r>
        <w:rPr>
          <w:bCs/>
          <w:color w:val="0070C0"/>
        </w:rPr>
        <w:t>o que está sendo pedido</w:t>
      </w:r>
    </w:p>
    <w:p w14:paraId="04171C6D" w14:textId="6F696A66" w:rsidR="0098153B" w:rsidRDefault="0098153B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>
        <w:rPr>
          <w:bCs/>
          <w:color w:val="0070C0"/>
        </w:rPr>
        <w:t>- representantes discentes devem lembrar os alunos novamente</w:t>
      </w:r>
    </w:p>
    <w:p w14:paraId="11477167" w14:textId="7CD63057" w:rsidR="00746676" w:rsidRDefault="00746676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096BD2FE" w14:textId="77777777" w:rsidR="00483B28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3B28828B" w14:textId="4C31DC7D" w:rsidR="00F77486" w:rsidRDefault="00AA2FB8" w:rsidP="00634D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Processo seletivo: bibliografia e datas</w:t>
      </w:r>
    </w:p>
    <w:p w14:paraId="2FE4976E" w14:textId="032A462F" w:rsidR="0024753D" w:rsidRDefault="0024753D" w:rsidP="00634D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 w:rsidRPr="0024753D">
        <w:rPr>
          <w:bCs/>
          <w:color w:val="0070C0"/>
        </w:rPr>
        <w:t>Segundo o que conversei com a Edite em dezembro, precisamos enviar a nova bibliografia até o final de janeiro, início de fevereiro, para podermos soltar o edital do 1º sem de 2020, que será o único</w:t>
      </w:r>
      <w:r w:rsidR="0098153B">
        <w:rPr>
          <w:bCs/>
          <w:color w:val="0070C0"/>
        </w:rPr>
        <w:t xml:space="preserve"> deste ano</w:t>
      </w:r>
    </w:p>
    <w:p w14:paraId="07D32F40" w14:textId="219BFF2A" w:rsidR="00DE455C" w:rsidRDefault="00DE455C" w:rsidP="00634D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0070C0"/>
        </w:rPr>
      </w:pPr>
      <w:r>
        <w:rPr>
          <w:bCs/>
          <w:color w:val="222222"/>
        </w:rPr>
        <w:t>- Solicitação de aluna bolsista para atuar como educadora “</w:t>
      </w:r>
      <w:r w:rsidRPr="009704EE">
        <w:rPr>
          <w:b/>
          <w:color w:val="222222"/>
        </w:rPr>
        <w:t>temporária</w:t>
      </w:r>
      <w:r>
        <w:rPr>
          <w:bCs/>
          <w:color w:val="222222"/>
        </w:rPr>
        <w:t>” na escola de aplicação</w:t>
      </w:r>
      <w:r w:rsidR="009704EE">
        <w:rPr>
          <w:bCs/>
          <w:color w:val="222222"/>
        </w:rPr>
        <w:t xml:space="preserve"> (não é cargo permanente)</w:t>
      </w:r>
      <w:r>
        <w:rPr>
          <w:bCs/>
          <w:color w:val="222222"/>
        </w:rPr>
        <w:t xml:space="preserve">. </w:t>
      </w:r>
      <w:r w:rsidRPr="0098153B">
        <w:rPr>
          <w:bCs/>
          <w:color w:val="0070C0"/>
        </w:rPr>
        <w:t>A orientanda é bolsista, mas já demos esse tipo de autorização antes, baseando-nos em portaria da Capes-CNPq (em anexo) que destaca que é possível que um bolsista exerça atividade remunerada desde que em sua área de pesquisa e como consequência dela/da bolsa</w:t>
      </w:r>
      <w:r>
        <w:rPr>
          <w:bCs/>
          <w:color w:val="0070C0"/>
        </w:rPr>
        <w:t xml:space="preserve">. No caso específico desta aluna, o problema é que o trabalho é na própria USP, local em que recebe a bolsa. Sendo assim, a Escola de Aplicação foi notificada pela aluna da possível dificuldade em </w:t>
      </w:r>
      <w:r>
        <w:rPr>
          <w:bCs/>
          <w:color w:val="0070C0"/>
        </w:rPr>
        <w:lastRenderedPageBreak/>
        <w:t>acumular a bolsa e apontou</w:t>
      </w:r>
      <w:r w:rsidR="009704EE">
        <w:rPr>
          <w:bCs/>
          <w:color w:val="0070C0"/>
        </w:rPr>
        <w:t xml:space="preserve"> que já houve caso semelhante em que eles solicitaram exceção à Capes e obtiveram. Portanto, farão novamente a consulta com o pedido de exceção.</w:t>
      </w:r>
    </w:p>
    <w:p w14:paraId="5E7AE830" w14:textId="0EA592A0" w:rsidR="009704EE" w:rsidRPr="009704EE" w:rsidRDefault="009704EE" w:rsidP="00634D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color w:val="0070C0"/>
        </w:rPr>
      </w:pPr>
      <w:r w:rsidRPr="009704EE">
        <w:rPr>
          <w:b/>
          <w:color w:val="0070C0"/>
        </w:rPr>
        <w:t>Votação: indiquem apenas se concordam ou não.</w:t>
      </w:r>
    </w:p>
    <w:p w14:paraId="1C7C089F" w14:textId="546A0E80" w:rsidR="0098153B" w:rsidRDefault="00F773CF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Candidaturas para editais de fevereiro:</w:t>
      </w:r>
    </w:p>
    <w:p w14:paraId="03BB2A42" w14:textId="11854855" w:rsidR="00F773CF" w:rsidRDefault="00F773CF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4472C4" w:themeColor="accent5"/>
        </w:rPr>
      </w:pPr>
      <w:r w:rsidRPr="009704EE">
        <w:rPr>
          <w:b/>
        </w:rPr>
        <w:t>Edital 01/2020</w:t>
      </w:r>
      <w:r w:rsidRPr="00F773CF">
        <w:rPr>
          <w:bCs/>
          <w:color w:val="4472C4" w:themeColor="accent5"/>
        </w:rPr>
        <w:t xml:space="preserve">: mobilidade docente: devemos escolher apenas um candidato, segundo os critérios expostos no edital. Tivemos duas candidaturas: </w:t>
      </w:r>
      <w:proofErr w:type="spellStart"/>
      <w:r w:rsidRPr="00F773CF">
        <w:rPr>
          <w:bCs/>
          <w:color w:val="4472C4" w:themeColor="accent5"/>
        </w:rPr>
        <w:t>Luis</w:t>
      </w:r>
      <w:proofErr w:type="spellEnd"/>
      <w:r w:rsidRPr="00F773CF">
        <w:rPr>
          <w:bCs/>
          <w:color w:val="4472C4" w:themeColor="accent5"/>
        </w:rPr>
        <w:t xml:space="preserve"> </w:t>
      </w:r>
      <w:proofErr w:type="spellStart"/>
      <w:r w:rsidRPr="00F773CF">
        <w:rPr>
          <w:bCs/>
          <w:color w:val="4472C4" w:themeColor="accent5"/>
        </w:rPr>
        <w:t>Krausz</w:t>
      </w:r>
      <w:proofErr w:type="spellEnd"/>
      <w:r w:rsidRPr="00F773CF">
        <w:rPr>
          <w:bCs/>
          <w:color w:val="4472C4" w:themeColor="accent5"/>
        </w:rPr>
        <w:t xml:space="preserve"> e Eliane Lousada</w:t>
      </w:r>
    </w:p>
    <w:p w14:paraId="4134AC5C" w14:textId="28828537" w:rsidR="001232D0" w:rsidRPr="001232D0" w:rsidRDefault="001232D0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4472C4" w:themeColor="accent5"/>
        </w:rPr>
      </w:pPr>
      <w:bookmarkStart w:id="0" w:name="_GoBack"/>
      <w:r w:rsidRPr="001232D0">
        <w:rPr>
          <w:color w:val="4472C4" w:themeColor="accent5"/>
        </w:rPr>
        <w:t xml:space="preserve">Atentem para o fato de que não solicitamos toda a documentação agora, apenas o necessário para fazer a seleção. O </w:t>
      </w:r>
      <w:proofErr w:type="spellStart"/>
      <w:r w:rsidRPr="001232D0">
        <w:rPr>
          <w:color w:val="4472C4" w:themeColor="accent5"/>
        </w:rPr>
        <w:t>prof</w:t>
      </w:r>
      <w:proofErr w:type="spellEnd"/>
      <w:r w:rsidRPr="001232D0">
        <w:rPr>
          <w:color w:val="4472C4" w:themeColor="accent5"/>
        </w:rPr>
        <w:t xml:space="preserve"> cuja candidatura será escolhida poderá completar os documentos depois.</w:t>
      </w:r>
    </w:p>
    <w:bookmarkEnd w:id="0"/>
    <w:p w14:paraId="06024EE2" w14:textId="14CAC67C" w:rsidR="00F773CF" w:rsidRPr="00DE455C" w:rsidRDefault="009704EE" w:rsidP="00F773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Votação</w:t>
      </w:r>
      <w:r w:rsidR="00F773CF" w:rsidRPr="00DE455C">
        <w:rPr>
          <w:b/>
          <w:color w:val="4472C4" w:themeColor="accent5"/>
        </w:rPr>
        <w:t xml:space="preserve">: os votantes enviam sua escolha e uma justificativa curta e simples, baseada nos critérios do edital, até dia </w:t>
      </w:r>
      <w:r>
        <w:rPr>
          <w:b/>
          <w:color w:val="4472C4" w:themeColor="accent5"/>
        </w:rPr>
        <w:t>30</w:t>
      </w:r>
      <w:r w:rsidR="00F773CF" w:rsidRPr="00DE455C">
        <w:rPr>
          <w:b/>
          <w:color w:val="4472C4" w:themeColor="accent5"/>
        </w:rPr>
        <w:t xml:space="preserve">/01 às 00h00 para os e-mails: </w:t>
      </w:r>
      <w:hyperlink r:id="rId8" w:history="1">
        <w:r w:rsidR="00F773CF" w:rsidRPr="00DE455C">
          <w:rPr>
            <w:rStyle w:val="Hyperlink"/>
            <w:b/>
          </w:rPr>
          <w:t>monitoriadoletra@gmail.com</w:t>
        </w:r>
      </w:hyperlink>
      <w:r w:rsidR="00F773CF" w:rsidRPr="00DE455C">
        <w:rPr>
          <w:b/>
          <w:color w:val="222222"/>
        </w:rPr>
        <w:t xml:space="preserve"> e </w:t>
      </w:r>
      <w:hyperlink r:id="rId9" w:history="1">
        <w:r w:rsidR="00F773CF" w:rsidRPr="00DE455C">
          <w:rPr>
            <w:rStyle w:val="Hyperlink"/>
            <w:b/>
          </w:rPr>
          <w:t>elousada@usp.br</w:t>
        </w:r>
      </w:hyperlink>
      <w:r w:rsidR="00F773CF" w:rsidRPr="00DE455C">
        <w:rPr>
          <w:b/>
          <w:color w:val="222222"/>
        </w:rPr>
        <w:t xml:space="preserve">. </w:t>
      </w:r>
      <w:r w:rsidR="00F773CF" w:rsidRPr="00DE455C">
        <w:rPr>
          <w:b/>
          <w:color w:val="4472C4" w:themeColor="accent5"/>
        </w:rPr>
        <w:t xml:space="preserve">Eu não vou votar, claro, mas posso fazer a contagem de votos e enviar a </w:t>
      </w:r>
      <w:proofErr w:type="spellStart"/>
      <w:r w:rsidR="00F773CF" w:rsidRPr="00DE455C">
        <w:rPr>
          <w:b/>
          <w:color w:val="4472C4" w:themeColor="accent5"/>
        </w:rPr>
        <w:t>vcs</w:t>
      </w:r>
      <w:proofErr w:type="spellEnd"/>
      <w:r w:rsidR="00F773CF" w:rsidRPr="00DE455C">
        <w:rPr>
          <w:b/>
          <w:color w:val="4472C4" w:themeColor="accent5"/>
        </w:rPr>
        <w:t>. A Sofia vai ser testemunha, então não haverá problemas com a transparência do processo.</w:t>
      </w:r>
    </w:p>
    <w:p w14:paraId="14F52151" w14:textId="710D8848" w:rsidR="00F773CF" w:rsidRPr="00F773CF" w:rsidRDefault="00F773CF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4472C4" w:themeColor="accent5"/>
        </w:rPr>
      </w:pPr>
      <w:r w:rsidRPr="009704EE">
        <w:rPr>
          <w:b/>
        </w:rPr>
        <w:t>Edital 02/2020</w:t>
      </w:r>
      <w:r w:rsidRPr="00F773CF">
        <w:rPr>
          <w:bCs/>
          <w:color w:val="4472C4" w:themeColor="accent5"/>
        </w:rPr>
        <w:t xml:space="preserve">: professor visitante: não há necessidade de escolha, podemos enviar quantos candidatos quisermos. Tivemos duas candidaturas: Prof. Convidado pelo Prof. </w:t>
      </w:r>
      <w:proofErr w:type="spellStart"/>
      <w:r w:rsidRPr="00F773CF">
        <w:rPr>
          <w:bCs/>
          <w:color w:val="4472C4" w:themeColor="accent5"/>
        </w:rPr>
        <w:t>Shu</w:t>
      </w:r>
      <w:proofErr w:type="spellEnd"/>
      <w:r w:rsidRPr="00F773CF">
        <w:rPr>
          <w:bCs/>
          <w:color w:val="4472C4" w:themeColor="accent5"/>
        </w:rPr>
        <w:t xml:space="preserve"> (</w:t>
      </w:r>
      <w:r w:rsidR="00593FE0" w:rsidRPr="00593FE0">
        <w:rPr>
          <w:bCs/>
          <w:color w:val="4472C4" w:themeColor="accent5"/>
        </w:rPr>
        <w:t xml:space="preserve">Gao </w:t>
      </w:r>
      <w:proofErr w:type="spellStart"/>
      <w:r w:rsidR="00593FE0" w:rsidRPr="00593FE0">
        <w:rPr>
          <w:bCs/>
          <w:color w:val="4472C4" w:themeColor="accent5"/>
        </w:rPr>
        <w:t>Weinong</w:t>
      </w:r>
      <w:proofErr w:type="spellEnd"/>
      <w:r w:rsidRPr="00F773CF">
        <w:rPr>
          <w:bCs/>
          <w:color w:val="4472C4" w:themeColor="accent5"/>
        </w:rPr>
        <w:t>), o mesmo que veio no ano passado pelo PRINT; Prof. Convidado pela Profa. Eliane (Joaquim Dolz), da Universidade de Genebra.</w:t>
      </w:r>
    </w:p>
    <w:p w14:paraId="4E1BEF8F" w14:textId="20C23218" w:rsidR="007E66BB" w:rsidRDefault="007E66BB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32EB932F" w14:textId="5C34F54F" w:rsidR="00483B28" w:rsidRDefault="00483B28" w:rsidP="00483B28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DIA:</w:t>
      </w:r>
      <w:r w:rsidRPr="0000516B">
        <w:rPr>
          <w:color w:val="222222"/>
          <w:sz w:val="24"/>
          <w:szCs w:val="24"/>
          <w:lang w:eastAsia="pt-BR"/>
        </w:rPr>
        <w:t xml:space="preserve"> </w:t>
      </w:r>
      <w:r>
        <w:rPr>
          <w:color w:val="222222"/>
          <w:sz w:val="24"/>
          <w:szCs w:val="24"/>
          <w:lang w:eastAsia="pt-BR"/>
        </w:rPr>
        <w:t xml:space="preserve"> </w:t>
      </w:r>
    </w:p>
    <w:p w14:paraId="7C5D836D" w14:textId="2A87DF64" w:rsidR="007E66BB" w:rsidRDefault="007E66BB" w:rsidP="007E66BB">
      <w:p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</w:p>
    <w:p w14:paraId="2717C867" w14:textId="77777777" w:rsidR="007E66BB" w:rsidRPr="00E2638B" w:rsidRDefault="007E66BB" w:rsidP="007E66BB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E2638B">
        <w:rPr>
          <w:b/>
          <w:sz w:val="24"/>
          <w:szCs w:val="24"/>
        </w:rPr>
        <w:t xml:space="preserve">Homologação do resultado de Aprovação Qualificação </w:t>
      </w:r>
      <w:proofErr w:type="gramStart"/>
      <w:r w:rsidRPr="00E2638B">
        <w:rPr>
          <w:b/>
          <w:sz w:val="24"/>
          <w:szCs w:val="24"/>
        </w:rPr>
        <w:t xml:space="preserve">de  </w:t>
      </w:r>
      <w:r>
        <w:rPr>
          <w:b/>
          <w:sz w:val="24"/>
          <w:szCs w:val="24"/>
        </w:rPr>
        <w:t>Doutorado</w:t>
      </w:r>
      <w:proofErr w:type="gramEnd"/>
      <w:r w:rsidRPr="00E2638B">
        <w:rPr>
          <w:b/>
          <w:sz w:val="24"/>
          <w:szCs w:val="24"/>
        </w:rPr>
        <w:t xml:space="preserve"> </w:t>
      </w:r>
    </w:p>
    <w:p w14:paraId="566FEF4F" w14:textId="77777777" w:rsidR="007E66BB" w:rsidRPr="002F4C78" w:rsidRDefault="007E66BB" w:rsidP="007E66BB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Aline </w:t>
      </w:r>
      <w:proofErr w:type="spellStart"/>
      <w:r>
        <w:rPr>
          <w:sz w:val="24"/>
          <w:szCs w:val="24"/>
        </w:rPr>
        <w:t>Hitomi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Sumiya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Orientadora: </w:t>
      </w:r>
      <w:r w:rsidRPr="00D13B3F">
        <w:rPr>
          <w:sz w:val="24"/>
          <w:szCs w:val="24"/>
        </w:rPr>
        <w:t>Eliane Gouvêa Lousada</w:t>
      </w:r>
    </w:p>
    <w:p w14:paraId="1F3C8603" w14:textId="77777777" w:rsidR="007E66BB" w:rsidRPr="002F4C78" w:rsidRDefault="007E66BB" w:rsidP="007E66BB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Jaci Brasil Tonelli. </w:t>
      </w:r>
      <w:r>
        <w:rPr>
          <w:b/>
          <w:sz w:val="24"/>
          <w:szCs w:val="24"/>
        </w:rPr>
        <w:t xml:space="preserve">Orientadora: </w:t>
      </w:r>
      <w:r w:rsidRPr="00D13B3F">
        <w:rPr>
          <w:sz w:val="24"/>
          <w:szCs w:val="24"/>
        </w:rPr>
        <w:t>Eliane Gouvêa Lousada</w:t>
      </w:r>
    </w:p>
    <w:p w14:paraId="6FEDF289" w14:textId="77777777" w:rsidR="007E66BB" w:rsidRPr="00945019" w:rsidRDefault="007E66BB" w:rsidP="007E66BB">
      <w:pPr>
        <w:suppressAutoHyphens w:val="0"/>
        <w:spacing w:line="360" w:lineRule="auto"/>
        <w:ind w:left="1352"/>
        <w:jc w:val="both"/>
        <w:rPr>
          <w:bCs/>
          <w:sz w:val="24"/>
          <w:szCs w:val="24"/>
        </w:rPr>
      </w:pPr>
    </w:p>
    <w:p w14:paraId="167E5C9F" w14:textId="77777777" w:rsidR="007E66BB" w:rsidRPr="002C3E68" w:rsidRDefault="007E66BB" w:rsidP="007E66B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3E68">
        <w:rPr>
          <w:b/>
          <w:sz w:val="24"/>
          <w:szCs w:val="24"/>
        </w:rPr>
        <w:t xml:space="preserve">Sugestão de banca de </w:t>
      </w:r>
      <w:r>
        <w:rPr>
          <w:b/>
          <w:sz w:val="24"/>
          <w:szCs w:val="24"/>
        </w:rPr>
        <w:t>defesa de dissertação de Mestrado</w:t>
      </w:r>
    </w:p>
    <w:p w14:paraId="08B3F424" w14:textId="77777777" w:rsidR="007E66BB" w:rsidRPr="002C3E68" w:rsidRDefault="007E66BB" w:rsidP="007E66BB">
      <w:pPr>
        <w:numPr>
          <w:ilvl w:val="1"/>
          <w:numId w:val="3"/>
        </w:numPr>
        <w:spacing w:line="360" w:lineRule="auto"/>
        <w:ind w:left="1219" w:hanging="142"/>
        <w:jc w:val="both"/>
        <w:rPr>
          <w:sz w:val="24"/>
          <w:szCs w:val="24"/>
        </w:rPr>
      </w:pPr>
      <w:r>
        <w:rPr>
          <w:bCs/>
          <w:sz w:val="24"/>
          <w:szCs w:val="24"/>
          <w:lang w:eastAsia="pt-BR"/>
        </w:rPr>
        <w:t>Bárbara Martins Jacob</w:t>
      </w:r>
      <w:r w:rsidRPr="002C3E68">
        <w:rPr>
          <w:sz w:val="24"/>
          <w:szCs w:val="24"/>
        </w:rPr>
        <w:t xml:space="preserve">. </w:t>
      </w:r>
      <w:r w:rsidRPr="00CC73DF">
        <w:rPr>
          <w:b/>
          <w:sz w:val="24"/>
          <w:szCs w:val="24"/>
        </w:rPr>
        <w:t>Orientadora:</w:t>
      </w:r>
      <w:r w:rsidRPr="002C3E68">
        <w:rPr>
          <w:sz w:val="24"/>
          <w:szCs w:val="24"/>
        </w:rPr>
        <w:t xml:space="preserve"> </w:t>
      </w:r>
      <w:r>
        <w:rPr>
          <w:sz w:val="24"/>
          <w:szCs w:val="24"/>
        </w:rPr>
        <w:t>Gloria Carneiro do Amaral</w:t>
      </w:r>
    </w:p>
    <w:p w14:paraId="7AA9BB47" w14:textId="77777777" w:rsidR="007E66BB" w:rsidRPr="002C3E68" w:rsidRDefault="007E66BB" w:rsidP="007E66BB">
      <w:pPr>
        <w:spacing w:line="360" w:lineRule="auto"/>
        <w:ind w:left="1247"/>
        <w:jc w:val="both"/>
        <w:rPr>
          <w:b/>
          <w:bCs/>
          <w:sz w:val="24"/>
          <w:szCs w:val="24"/>
        </w:rPr>
      </w:pPr>
      <w:r w:rsidRPr="002C3E68">
        <w:rPr>
          <w:b/>
          <w:sz w:val="24"/>
          <w:szCs w:val="24"/>
        </w:rPr>
        <w:t>Titulares</w:t>
      </w:r>
      <w:r w:rsidRPr="002C3E6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Alexandre </w:t>
      </w:r>
      <w:proofErr w:type="spellStart"/>
      <w:r>
        <w:rPr>
          <w:sz w:val="24"/>
          <w:szCs w:val="24"/>
        </w:rPr>
        <w:t>Bebiano</w:t>
      </w:r>
      <w:proofErr w:type="spellEnd"/>
      <w:r>
        <w:rPr>
          <w:sz w:val="24"/>
          <w:szCs w:val="24"/>
        </w:rPr>
        <w:t xml:space="preserve"> de Almeida </w:t>
      </w:r>
      <w:r w:rsidRPr="002C3E68">
        <w:rPr>
          <w:bCs/>
          <w:sz w:val="24"/>
          <w:szCs w:val="24"/>
        </w:rPr>
        <w:t>(USP/FFLCH</w:t>
      </w:r>
      <w:r>
        <w:rPr>
          <w:bCs/>
          <w:sz w:val="24"/>
          <w:szCs w:val="24"/>
        </w:rPr>
        <w:t>/DLM</w:t>
      </w:r>
      <w:r w:rsidRPr="002C3E6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Maria Lucia Dias Mendes e Maria Luiza Guarnieri </w:t>
      </w:r>
      <w:proofErr w:type="spellStart"/>
      <w:r>
        <w:rPr>
          <w:bCs/>
          <w:sz w:val="24"/>
          <w:szCs w:val="24"/>
        </w:rPr>
        <w:t>Atik</w:t>
      </w:r>
      <w:proofErr w:type="spellEnd"/>
      <w:r>
        <w:rPr>
          <w:bCs/>
          <w:sz w:val="24"/>
          <w:szCs w:val="24"/>
        </w:rPr>
        <w:t xml:space="preserve"> (Universidade Presbiteriana Mackenzie)</w:t>
      </w:r>
      <w:r>
        <w:rPr>
          <w:sz w:val="24"/>
          <w:szCs w:val="24"/>
        </w:rPr>
        <w:t>.</w:t>
      </w:r>
      <w:r w:rsidRPr="002C3E68">
        <w:rPr>
          <w:bCs/>
          <w:sz w:val="24"/>
          <w:szCs w:val="24"/>
        </w:rPr>
        <w:t xml:space="preserve"> </w:t>
      </w:r>
      <w:r w:rsidRPr="002C3E68">
        <w:rPr>
          <w:b/>
          <w:sz w:val="24"/>
          <w:szCs w:val="24"/>
        </w:rPr>
        <w:t>Suplentes</w:t>
      </w:r>
      <w:r w:rsidRPr="002C3E6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Renata </w:t>
      </w:r>
      <w:proofErr w:type="spellStart"/>
      <w:r>
        <w:rPr>
          <w:sz w:val="24"/>
          <w:szCs w:val="24"/>
        </w:rPr>
        <w:t>Philippov</w:t>
      </w:r>
      <w:proofErr w:type="spellEnd"/>
      <w:r>
        <w:rPr>
          <w:sz w:val="24"/>
          <w:szCs w:val="24"/>
        </w:rPr>
        <w:t xml:space="preserve"> </w:t>
      </w:r>
      <w:r w:rsidRPr="002C3E68">
        <w:rPr>
          <w:bCs/>
          <w:sz w:val="24"/>
          <w:szCs w:val="24"/>
        </w:rPr>
        <w:t>(U</w:t>
      </w:r>
      <w:r>
        <w:rPr>
          <w:bCs/>
          <w:sz w:val="24"/>
          <w:szCs w:val="24"/>
        </w:rPr>
        <w:t>NIFE</w:t>
      </w:r>
      <w:r w:rsidRPr="002C3E68">
        <w:rPr>
          <w:bCs/>
          <w:sz w:val="24"/>
          <w:szCs w:val="24"/>
        </w:rPr>
        <w:t>SP)</w:t>
      </w:r>
      <w:r>
        <w:rPr>
          <w:bCs/>
          <w:sz w:val="24"/>
          <w:szCs w:val="24"/>
        </w:rPr>
        <w:t xml:space="preserve">, Ana Luiza </w:t>
      </w:r>
      <w:proofErr w:type="spellStart"/>
      <w:r>
        <w:rPr>
          <w:bCs/>
          <w:sz w:val="24"/>
          <w:szCs w:val="24"/>
        </w:rPr>
        <w:t>Ramazzina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Ghirardi</w:t>
      </w:r>
      <w:proofErr w:type="spellEnd"/>
      <w:r>
        <w:rPr>
          <w:bCs/>
          <w:sz w:val="24"/>
          <w:szCs w:val="24"/>
        </w:rPr>
        <w:t xml:space="preserve"> e Gilberto Pinheiros Passos</w:t>
      </w:r>
      <w:r w:rsidRPr="002C3E68">
        <w:rPr>
          <w:bCs/>
          <w:sz w:val="24"/>
          <w:szCs w:val="24"/>
        </w:rPr>
        <w:t xml:space="preserve"> (USP/FFLCH</w:t>
      </w:r>
      <w:r>
        <w:rPr>
          <w:bCs/>
          <w:sz w:val="24"/>
          <w:szCs w:val="24"/>
        </w:rPr>
        <w:t>/DLM</w:t>
      </w:r>
      <w:r w:rsidRPr="002C3E6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r w:rsidRPr="002C3E68">
        <w:rPr>
          <w:b/>
          <w:bCs/>
          <w:sz w:val="24"/>
          <w:szCs w:val="24"/>
        </w:rPr>
        <w:t xml:space="preserve"> </w:t>
      </w:r>
      <w:bookmarkStart w:id="1" w:name="_Hlk31196227"/>
      <w:r w:rsidRPr="002C3E68">
        <w:rPr>
          <w:b/>
          <w:bCs/>
          <w:sz w:val="24"/>
          <w:szCs w:val="24"/>
        </w:rPr>
        <w:t>“ad referendum”</w:t>
      </w:r>
      <w:bookmarkEnd w:id="1"/>
    </w:p>
    <w:p w14:paraId="3991BD4B" w14:textId="6C47434D" w:rsidR="007E66BB" w:rsidRDefault="007E66BB" w:rsidP="007E66BB">
      <w:p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</w:p>
    <w:p w14:paraId="24AE8A89" w14:textId="1C3EC65E" w:rsidR="00F773CF" w:rsidRPr="00DE455C" w:rsidRDefault="00F773CF" w:rsidP="00F773CF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line="360" w:lineRule="auto"/>
        <w:rPr>
          <w:b/>
          <w:bCs/>
          <w:color w:val="222222"/>
          <w:sz w:val="24"/>
          <w:szCs w:val="24"/>
          <w:lang w:eastAsia="pt-BR"/>
        </w:rPr>
      </w:pPr>
      <w:r w:rsidRPr="00DE455C">
        <w:rPr>
          <w:b/>
          <w:bCs/>
          <w:color w:val="222222"/>
          <w:sz w:val="24"/>
          <w:szCs w:val="24"/>
          <w:lang w:eastAsia="pt-BR"/>
        </w:rPr>
        <w:t>Sugestão de banca de defesa de dissertação de Mestrado</w:t>
      </w:r>
    </w:p>
    <w:p w14:paraId="2F4CC6B0" w14:textId="2ACC5472" w:rsidR="00F773CF" w:rsidRDefault="00F773CF" w:rsidP="00F773CF">
      <w:pPr>
        <w:pStyle w:val="ListParagraph"/>
        <w:numPr>
          <w:ilvl w:val="1"/>
          <w:numId w:val="3"/>
        </w:num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>Mariane Damasceno. Orientadora: Eliane Gouvêa Lousada</w:t>
      </w:r>
    </w:p>
    <w:p w14:paraId="7BD054AE" w14:textId="2F3E0898" w:rsidR="00F773CF" w:rsidRDefault="00F773CF" w:rsidP="00F773CF">
      <w:pPr>
        <w:shd w:val="clear" w:color="auto" w:fill="FFFFFF"/>
        <w:suppressAutoHyphens w:val="0"/>
        <w:spacing w:line="360" w:lineRule="auto"/>
        <w:ind w:left="1080"/>
        <w:rPr>
          <w:color w:val="222222"/>
          <w:sz w:val="24"/>
          <w:szCs w:val="24"/>
          <w:lang w:eastAsia="pt-BR"/>
        </w:rPr>
      </w:pPr>
      <w:r w:rsidRPr="00F773CF">
        <w:rPr>
          <w:color w:val="222222"/>
          <w:sz w:val="24"/>
          <w:szCs w:val="24"/>
          <w:lang w:eastAsia="pt-BR"/>
        </w:rPr>
        <w:t xml:space="preserve">Titulares: </w:t>
      </w:r>
      <w:r>
        <w:rPr>
          <w:color w:val="222222"/>
          <w:sz w:val="24"/>
          <w:szCs w:val="24"/>
          <w:lang w:eastAsia="pt-BR"/>
        </w:rPr>
        <w:t xml:space="preserve">Luzia Bueno </w:t>
      </w:r>
      <w:r w:rsidR="00DE455C">
        <w:rPr>
          <w:color w:val="222222"/>
          <w:sz w:val="24"/>
          <w:szCs w:val="24"/>
          <w:lang w:eastAsia="pt-BR"/>
        </w:rPr>
        <w:t xml:space="preserve">(USF) </w:t>
      </w:r>
      <w:r>
        <w:rPr>
          <w:color w:val="222222"/>
          <w:sz w:val="24"/>
          <w:szCs w:val="24"/>
          <w:lang w:eastAsia="pt-BR"/>
        </w:rPr>
        <w:t xml:space="preserve">e Maria Lúcia Claro </w:t>
      </w:r>
      <w:proofErr w:type="spellStart"/>
      <w:r>
        <w:rPr>
          <w:color w:val="222222"/>
          <w:sz w:val="24"/>
          <w:szCs w:val="24"/>
          <w:lang w:eastAsia="pt-BR"/>
        </w:rPr>
        <w:t>Cristovão</w:t>
      </w:r>
      <w:proofErr w:type="spellEnd"/>
      <w:r w:rsidR="00DE455C">
        <w:rPr>
          <w:color w:val="222222"/>
          <w:sz w:val="24"/>
          <w:szCs w:val="24"/>
          <w:lang w:eastAsia="pt-BR"/>
        </w:rPr>
        <w:t xml:space="preserve"> (UNIFESP)</w:t>
      </w:r>
    </w:p>
    <w:p w14:paraId="2572361B" w14:textId="2931BE79" w:rsidR="00F773CF" w:rsidRPr="00F773CF" w:rsidRDefault="00F773CF" w:rsidP="00F773CF">
      <w:pPr>
        <w:shd w:val="clear" w:color="auto" w:fill="FFFFFF"/>
        <w:suppressAutoHyphens w:val="0"/>
        <w:spacing w:line="360" w:lineRule="auto"/>
        <w:ind w:left="1080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lastRenderedPageBreak/>
        <w:t>Suplentes: Myriam Cunha</w:t>
      </w:r>
      <w:r w:rsidR="00DE455C">
        <w:rPr>
          <w:color w:val="222222"/>
          <w:sz w:val="24"/>
          <w:szCs w:val="24"/>
          <w:lang w:eastAsia="pt-BR"/>
        </w:rPr>
        <w:t xml:space="preserve"> (UFPA), </w:t>
      </w:r>
      <w:proofErr w:type="spellStart"/>
      <w:r w:rsidR="00DE455C">
        <w:rPr>
          <w:color w:val="222222"/>
          <w:sz w:val="24"/>
          <w:szCs w:val="24"/>
          <w:lang w:eastAsia="pt-BR"/>
        </w:rPr>
        <w:t>Véronique</w:t>
      </w:r>
      <w:proofErr w:type="spellEnd"/>
      <w:r w:rsidR="00DE455C">
        <w:rPr>
          <w:color w:val="222222"/>
          <w:sz w:val="24"/>
          <w:szCs w:val="24"/>
          <w:lang w:eastAsia="pt-BR"/>
        </w:rPr>
        <w:t xml:space="preserve"> Braun </w:t>
      </w:r>
      <w:proofErr w:type="spellStart"/>
      <w:r w:rsidR="00DE455C">
        <w:rPr>
          <w:color w:val="222222"/>
          <w:sz w:val="24"/>
          <w:szCs w:val="24"/>
          <w:lang w:eastAsia="pt-BR"/>
        </w:rPr>
        <w:t>Dahlet</w:t>
      </w:r>
      <w:proofErr w:type="spellEnd"/>
      <w:r w:rsidR="00DE455C">
        <w:rPr>
          <w:color w:val="222222"/>
          <w:sz w:val="24"/>
          <w:szCs w:val="24"/>
          <w:lang w:eastAsia="pt-BR"/>
        </w:rPr>
        <w:t xml:space="preserve"> (USP)</w:t>
      </w:r>
      <w:r w:rsidR="009704EE">
        <w:rPr>
          <w:color w:val="222222"/>
          <w:sz w:val="24"/>
          <w:szCs w:val="24"/>
          <w:lang w:eastAsia="pt-BR"/>
        </w:rPr>
        <w:t xml:space="preserve"> </w:t>
      </w:r>
      <w:r w:rsidR="009704EE" w:rsidRPr="002C3E68">
        <w:rPr>
          <w:b/>
          <w:bCs/>
          <w:sz w:val="24"/>
          <w:szCs w:val="24"/>
        </w:rPr>
        <w:t>“ad referendum”</w:t>
      </w:r>
    </w:p>
    <w:sectPr w:rsidR="00F773CF" w:rsidRPr="00F773CF" w:rsidSect="00815C88">
      <w:headerReference w:type="default" r:id="rId10"/>
      <w:footerReference w:type="default" r:id="rId11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A6B9" w14:textId="77777777" w:rsidR="00A422CF" w:rsidRDefault="00A422CF">
      <w:r>
        <w:separator/>
      </w:r>
    </w:p>
  </w:endnote>
  <w:endnote w:type="continuationSeparator" w:id="0">
    <w:p w14:paraId="5AD775FC" w14:textId="77777777" w:rsidR="00A422CF" w:rsidRDefault="00A4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F0E7" w14:textId="77777777" w:rsidR="00A422CF" w:rsidRDefault="00A422CF">
      <w:r>
        <w:separator/>
      </w:r>
    </w:p>
  </w:footnote>
  <w:footnote w:type="continuationSeparator" w:id="0">
    <w:p w14:paraId="6D3C954C" w14:textId="77777777" w:rsidR="00A422CF" w:rsidRDefault="00A4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eastAsia="pt-BR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Header"/>
    </w:pPr>
  </w:p>
  <w:p w14:paraId="76BDA308" w14:textId="77777777" w:rsidR="00645566" w:rsidRPr="00D328B9" w:rsidRDefault="00645566" w:rsidP="00D3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3C3A"/>
    <w:multiLevelType w:val="hybridMultilevel"/>
    <w:tmpl w:val="97C25610"/>
    <w:lvl w:ilvl="0" w:tplc="CBF0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8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6"/>
  </w:num>
  <w:num w:numId="12">
    <w:abstractNumId w:val="20"/>
  </w:num>
  <w:num w:numId="13">
    <w:abstractNumId w:val="16"/>
  </w:num>
  <w:num w:numId="14">
    <w:abstractNumId w:val="4"/>
  </w:num>
  <w:num w:numId="15">
    <w:abstractNumId w:val="5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52BF"/>
    <w:rsid w:val="000262A7"/>
    <w:rsid w:val="00026A55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641D"/>
    <w:rsid w:val="00067F3E"/>
    <w:rsid w:val="00070F08"/>
    <w:rsid w:val="000713A3"/>
    <w:rsid w:val="000724D2"/>
    <w:rsid w:val="0008443C"/>
    <w:rsid w:val="00086789"/>
    <w:rsid w:val="00097404"/>
    <w:rsid w:val="000974E1"/>
    <w:rsid w:val="000A3E2A"/>
    <w:rsid w:val="000A7446"/>
    <w:rsid w:val="000B1C79"/>
    <w:rsid w:val="000B5D74"/>
    <w:rsid w:val="000B5DF0"/>
    <w:rsid w:val="000C03D8"/>
    <w:rsid w:val="000C63BD"/>
    <w:rsid w:val="000D13B0"/>
    <w:rsid w:val="000D1D2F"/>
    <w:rsid w:val="000D2020"/>
    <w:rsid w:val="000E03A8"/>
    <w:rsid w:val="000E32FC"/>
    <w:rsid w:val="000E429A"/>
    <w:rsid w:val="000E4F69"/>
    <w:rsid w:val="000E7904"/>
    <w:rsid w:val="00100C6F"/>
    <w:rsid w:val="0010172A"/>
    <w:rsid w:val="00102F32"/>
    <w:rsid w:val="00106905"/>
    <w:rsid w:val="00111C0F"/>
    <w:rsid w:val="001232D0"/>
    <w:rsid w:val="00123560"/>
    <w:rsid w:val="001250D0"/>
    <w:rsid w:val="001261B9"/>
    <w:rsid w:val="00131A5C"/>
    <w:rsid w:val="00134310"/>
    <w:rsid w:val="0013528C"/>
    <w:rsid w:val="0013600C"/>
    <w:rsid w:val="001461E8"/>
    <w:rsid w:val="00152279"/>
    <w:rsid w:val="0015369D"/>
    <w:rsid w:val="0015375A"/>
    <w:rsid w:val="00156E35"/>
    <w:rsid w:val="00163125"/>
    <w:rsid w:val="00177CD0"/>
    <w:rsid w:val="001817C6"/>
    <w:rsid w:val="00182A29"/>
    <w:rsid w:val="00183368"/>
    <w:rsid w:val="00194907"/>
    <w:rsid w:val="001A0110"/>
    <w:rsid w:val="001A0428"/>
    <w:rsid w:val="001A1B75"/>
    <w:rsid w:val="001A39AC"/>
    <w:rsid w:val="001A4A91"/>
    <w:rsid w:val="001A6201"/>
    <w:rsid w:val="001A7D67"/>
    <w:rsid w:val="001B10B3"/>
    <w:rsid w:val="001B716C"/>
    <w:rsid w:val="001B722D"/>
    <w:rsid w:val="001C0FC8"/>
    <w:rsid w:val="001C426E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33B9D"/>
    <w:rsid w:val="002373B7"/>
    <w:rsid w:val="00242230"/>
    <w:rsid w:val="00246AAD"/>
    <w:rsid w:val="0024753D"/>
    <w:rsid w:val="00251379"/>
    <w:rsid w:val="00257FDD"/>
    <w:rsid w:val="00263036"/>
    <w:rsid w:val="00265819"/>
    <w:rsid w:val="002670F6"/>
    <w:rsid w:val="00267DED"/>
    <w:rsid w:val="0027427B"/>
    <w:rsid w:val="00280E5E"/>
    <w:rsid w:val="00282E03"/>
    <w:rsid w:val="00291907"/>
    <w:rsid w:val="00292DEC"/>
    <w:rsid w:val="00296D90"/>
    <w:rsid w:val="002A41CA"/>
    <w:rsid w:val="002B4E1C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F0CD6"/>
    <w:rsid w:val="002F0EE5"/>
    <w:rsid w:val="002F55C9"/>
    <w:rsid w:val="002F71CE"/>
    <w:rsid w:val="00324D99"/>
    <w:rsid w:val="003459E9"/>
    <w:rsid w:val="00346803"/>
    <w:rsid w:val="0034755C"/>
    <w:rsid w:val="00350EEF"/>
    <w:rsid w:val="00350F74"/>
    <w:rsid w:val="003531A5"/>
    <w:rsid w:val="003606A0"/>
    <w:rsid w:val="0036109A"/>
    <w:rsid w:val="00363B7B"/>
    <w:rsid w:val="00366F54"/>
    <w:rsid w:val="00371513"/>
    <w:rsid w:val="00372382"/>
    <w:rsid w:val="003775F7"/>
    <w:rsid w:val="003827F4"/>
    <w:rsid w:val="00383B7C"/>
    <w:rsid w:val="003841AA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526D"/>
    <w:rsid w:val="003D6737"/>
    <w:rsid w:val="003E1060"/>
    <w:rsid w:val="003E1577"/>
    <w:rsid w:val="003E6A1B"/>
    <w:rsid w:val="004005B2"/>
    <w:rsid w:val="00402208"/>
    <w:rsid w:val="00405C05"/>
    <w:rsid w:val="004117E2"/>
    <w:rsid w:val="004178A0"/>
    <w:rsid w:val="004207BF"/>
    <w:rsid w:val="004234A1"/>
    <w:rsid w:val="0042730B"/>
    <w:rsid w:val="0042770C"/>
    <w:rsid w:val="004331B0"/>
    <w:rsid w:val="00437C2F"/>
    <w:rsid w:val="00444CC1"/>
    <w:rsid w:val="00465CBA"/>
    <w:rsid w:val="00467A6A"/>
    <w:rsid w:val="00471B36"/>
    <w:rsid w:val="00473DA1"/>
    <w:rsid w:val="0047640A"/>
    <w:rsid w:val="004829E6"/>
    <w:rsid w:val="004831E1"/>
    <w:rsid w:val="00483B28"/>
    <w:rsid w:val="00486026"/>
    <w:rsid w:val="0049421E"/>
    <w:rsid w:val="00494B7D"/>
    <w:rsid w:val="004978C5"/>
    <w:rsid w:val="004A3755"/>
    <w:rsid w:val="004B07F8"/>
    <w:rsid w:val="004B629A"/>
    <w:rsid w:val="004C0486"/>
    <w:rsid w:val="004C0F00"/>
    <w:rsid w:val="004C16BB"/>
    <w:rsid w:val="004C3B29"/>
    <w:rsid w:val="004C6663"/>
    <w:rsid w:val="004D2B17"/>
    <w:rsid w:val="004E20BC"/>
    <w:rsid w:val="004F47FB"/>
    <w:rsid w:val="004F531E"/>
    <w:rsid w:val="004F7737"/>
    <w:rsid w:val="005039E0"/>
    <w:rsid w:val="00505747"/>
    <w:rsid w:val="00506888"/>
    <w:rsid w:val="005074DE"/>
    <w:rsid w:val="00513555"/>
    <w:rsid w:val="00521A66"/>
    <w:rsid w:val="005233B1"/>
    <w:rsid w:val="00530BD7"/>
    <w:rsid w:val="00531885"/>
    <w:rsid w:val="0053281E"/>
    <w:rsid w:val="005346D0"/>
    <w:rsid w:val="0053734B"/>
    <w:rsid w:val="00540831"/>
    <w:rsid w:val="00542B62"/>
    <w:rsid w:val="0055003E"/>
    <w:rsid w:val="005514B1"/>
    <w:rsid w:val="00553CAF"/>
    <w:rsid w:val="00570D0D"/>
    <w:rsid w:val="00571C63"/>
    <w:rsid w:val="00572B37"/>
    <w:rsid w:val="00586491"/>
    <w:rsid w:val="00593FE0"/>
    <w:rsid w:val="005965FE"/>
    <w:rsid w:val="005975F0"/>
    <w:rsid w:val="00597946"/>
    <w:rsid w:val="005A3162"/>
    <w:rsid w:val="005A479F"/>
    <w:rsid w:val="005B6CBC"/>
    <w:rsid w:val="005C27D8"/>
    <w:rsid w:val="005C6CA3"/>
    <w:rsid w:val="005C76DE"/>
    <w:rsid w:val="005D3671"/>
    <w:rsid w:val="005E05F9"/>
    <w:rsid w:val="005E2C65"/>
    <w:rsid w:val="005E396E"/>
    <w:rsid w:val="005E42D1"/>
    <w:rsid w:val="005F7464"/>
    <w:rsid w:val="00601DE8"/>
    <w:rsid w:val="00603CAE"/>
    <w:rsid w:val="00604CE5"/>
    <w:rsid w:val="0060746F"/>
    <w:rsid w:val="00610155"/>
    <w:rsid w:val="0061251D"/>
    <w:rsid w:val="00614073"/>
    <w:rsid w:val="00623BE5"/>
    <w:rsid w:val="00630186"/>
    <w:rsid w:val="00631034"/>
    <w:rsid w:val="0063177E"/>
    <w:rsid w:val="00631E6B"/>
    <w:rsid w:val="00634D9F"/>
    <w:rsid w:val="00636BE8"/>
    <w:rsid w:val="00641002"/>
    <w:rsid w:val="00645407"/>
    <w:rsid w:val="00645566"/>
    <w:rsid w:val="00651964"/>
    <w:rsid w:val="00651F6B"/>
    <w:rsid w:val="00663B5D"/>
    <w:rsid w:val="00665A4B"/>
    <w:rsid w:val="0066615C"/>
    <w:rsid w:val="00670D6D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5FD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3A11"/>
    <w:rsid w:val="00701EB1"/>
    <w:rsid w:val="00703DA8"/>
    <w:rsid w:val="00707EFE"/>
    <w:rsid w:val="00711FC3"/>
    <w:rsid w:val="00721139"/>
    <w:rsid w:val="0072324E"/>
    <w:rsid w:val="00727897"/>
    <w:rsid w:val="00730EF0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B01DF"/>
    <w:rsid w:val="007C0907"/>
    <w:rsid w:val="007C6A98"/>
    <w:rsid w:val="007C75F5"/>
    <w:rsid w:val="007D0326"/>
    <w:rsid w:val="007E132E"/>
    <w:rsid w:val="007E442B"/>
    <w:rsid w:val="007E66BB"/>
    <w:rsid w:val="007E75D6"/>
    <w:rsid w:val="007E7D06"/>
    <w:rsid w:val="007F361D"/>
    <w:rsid w:val="007F4445"/>
    <w:rsid w:val="007F4A48"/>
    <w:rsid w:val="008002F0"/>
    <w:rsid w:val="00815C88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57C7D"/>
    <w:rsid w:val="0086278D"/>
    <w:rsid w:val="00863323"/>
    <w:rsid w:val="00864EF7"/>
    <w:rsid w:val="00865F2F"/>
    <w:rsid w:val="00875C69"/>
    <w:rsid w:val="00881F8C"/>
    <w:rsid w:val="00881FAB"/>
    <w:rsid w:val="0089410A"/>
    <w:rsid w:val="00894380"/>
    <w:rsid w:val="00894584"/>
    <w:rsid w:val="00897A36"/>
    <w:rsid w:val="008A3F90"/>
    <w:rsid w:val="008A5BDC"/>
    <w:rsid w:val="008B52BA"/>
    <w:rsid w:val="008B7000"/>
    <w:rsid w:val="008B7315"/>
    <w:rsid w:val="008B7F66"/>
    <w:rsid w:val="008C4BA4"/>
    <w:rsid w:val="008D0018"/>
    <w:rsid w:val="008D5481"/>
    <w:rsid w:val="008D54BE"/>
    <w:rsid w:val="008D6D9B"/>
    <w:rsid w:val="008E2148"/>
    <w:rsid w:val="008E4B4C"/>
    <w:rsid w:val="008E7185"/>
    <w:rsid w:val="008F02D6"/>
    <w:rsid w:val="00900D3F"/>
    <w:rsid w:val="00901E05"/>
    <w:rsid w:val="00904645"/>
    <w:rsid w:val="00910A5F"/>
    <w:rsid w:val="00911A25"/>
    <w:rsid w:val="0091445E"/>
    <w:rsid w:val="00925564"/>
    <w:rsid w:val="009325AA"/>
    <w:rsid w:val="009325AB"/>
    <w:rsid w:val="0093334C"/>
    <w:rsid w:val="009403C7"/>
    <w:rsid w:val="00940D16"/>
    <w:rsid w:val="00943254"/>
    <w:rsid w:val="009505D5"/>
    <w:rsid w:val="00950C80"/>
    <w:rsid w:val="0095535B"/>
    <w:rsid w:val="00956847"/>
    <w:rsid w:val="0095788D"/>
    <w:rsid w:val="00963573"/>
    <w:rsid w:val="009704EE"/>
    <w:rsid w:val="009712CE"/>
    <w:rsid w:val="00972953"/>
    <w:rsid w:val="00975FB8"/>
    <w:rsid w:val="00977D14"/>
    <w:rsid w:val="0098153B"/>
    <w:rsid w:val="00981A2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C7A33"/>
    <w:rsid w:val="009D1B3D"/>
    <w:rsid w:val="009D236B"/>
    <w:rsid w:val="009D6A76"/>
    <w:rsid w:val="009D7B88"/>
    <w:rsid w:val="009E0A6B"/>
    <w:rsid w:val="009E3E65"/>
    <w:rsid w:val="009E4A1C"/>
    <w:rsid w:val="009E6702"/>
    <w:rsid w:val="009F12A1"/>
    <w:rsid w:val="009F3860"/>
    <w:rsid w:val="009F39AF"/>
    <w:rsid w:val="009F49CD"/>
    <w:rsid w:val="009F733A"/>
    <w:rsid w:val="00A01B6D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422CF"/>
    <w:rsid w:val="00A515D0"/>
    <w:rsid w:val="00A55677"/>
    <w:rsid w:val="00A6115A"/>
    <w:rsid w:val="00A7553B"/>
    <w:rsid w:val="00A76474"/>
    <w:rsid w:val="00A90B85"/>
    <w:rsid w:val="00A92CE4"/>
    <w:rsid w:val="00A96A27"/>
    <w:rsid w:val="00A97EEB"/>
    <w:rsid w:val="00AA2C32"/>
    <w:rsid w:val="00AA2FB8"/>
    <w:rsid w:val="00AA3449"/>
    <w:rsid w:val="00AA48EE"/>
    <w:rsid w:val="00AA50FB"/>
    <w:rsid w:val="00AB3002"/>
    <w:rsid w:val="00AB4334"/>
    <w:rsid w:val="00AB6291"/>
    <w:rsid w:val="00AB64DE"/>
    <w:rsid w:val="00AB7122"/>
    <w:rsid w:val="00AC5981"/>
    <w:rsid w:val="00AD08C2"/>
    <w:rsid w:val="00AD325F"/>
    <w:rsid w:val="00AD72FB"/>
    <w:rsid w:val="00AD75D1"/>
    <w:rsid w:val="00AE07AA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24644"/>
    <w:rsid w:val="00B333B3"/>
    <w:rsid w:val="00B33690"/>
    <w:rsid w:val="00B35BA7"/>
    <w:rsid w:val="00B36B44"/>
    <w:rsid w:val="00B409F8"/>
    <w:rsid w:val="00B57ABD"/>
    <w:rsid w:val="00B61607"/>
    <w:rsid w:val="00B62471"/>
    <w:rsid w:val="00B63FA7"/>
    <w:rsid w:val="00B72F32"/>
    <w:rsid w:val="00B75420"/>
    <w:rsid w:val="00B803B3"/>
    <w:rsid w:val="00B83DA4"/>
    <w:rsid w:val="00B84140"/>
    <w:rsid w:val="00B86ED6"/>
    <w:rsid w:val="00B90130"/>
    <w:rsid w:val="00B912A8"/>
    <w:rsid w:val="00B96B22"/>
    <w:rsid w:val="00BA24B9"/>
    <w:rsid w:val="00BA7002"/>
    <w:rsid w:val="00BB4ACE"/>
    <w:rsid w:val="00BD13AF"/>
    <w:rsid w:val="00BD760C"/>
    <w:rsid w:val="00BD7CA5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2471A"/>
    <w:rsid w:val="00C400BC"/>
    <w:rsid w:val="00C4253B"/>
    <w:rsid w:val="00C44C9F"/>
    <w:rsid w:val="00C47112"/>
    <w:rsid w:val="00C5278A"/>
    <w:rsid w:val="00C565F9"/>
    <w:rsid w:val="00C62B57"/>
    <w:rsid w:val="00C7432C"/>
    <w:rsid w:val="00C75DB1"/>
    <w:rsid w:val="00C77E68"/>
    <w:rsid w:val="00C830DA"/>
    <w:rsid w:val="00C875C2"/>
    <w:rsid w:val="00C9148F"/>
    <w:rsid w:val="00CA55AB"/>
    <w:rsid w:val="00CB0229"/>
    <w:rsid w:val="00CB2572"/>
    <w:rsid w:val="00CB5313"/>
    <w:rsid w:val="00CB59AD"/>
    <w:rsid w:val="00CB647B"/>
    <w:rsid w:val="00CC2120"/>
    <w:rsid w:val="00CD0046"/>
    <w:rsid w:val="00CD6633"/>
    <w:rsid w:val="00CE3565"/>
    <w:rsid w:val="00CF372E"/>
    <w:rsid w:val="00CF6ED8"/>
    <w:rsid w:val="00D0253E"/>
    <w:rsid w:val="00D07BF1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7687"/>
    <w:rsid w:val="00D7426B"/>
    <w:rsid w:val="00D743E5"/>
    <w:rsid w:val="00D75A06"/>
    <w:rsid w:val="00D76DE3"/>
    <w:rsid w:val="00D8196B"/>
    <w:rsid w:val="00D83824"/>
    <w:rsid w:val="00D86492"/>
    <w:rsid w:val="00D91857"/>
    <w:rsid w:val="00D91BE7"/>
    <w:rsid w:val="00D92EBD"/>
    <w:rsid w:val="00D96C21"/>
    <w:rsid w:val="00D97894"/>
    <w:rsid w:val="00DB1654"/>
    <w:rsid w:val="00DB33BB"/>
    <w:rsid w:val="00DB71FF"/>
    <w:rsid w:val="00DC0C6B"/>
    <w:rsid w:val="00DC12DD"/>
    <w:rsid w:val="00DC43DE"/>
    <w:rsid w:val="00DE1C1C"/>
    <w:rsid w:val="00DE455C"/>
    <w:rsid w:val="00DE617A"/>
    <w:rsid w:val="00DE64EF"/>
    <w:rsid w:val="00DF1EC1"/>
    <w:rsid w:val="00DF2886"/>
    <w:rsid w:val="00E0145E"/>
    <w:rsid w:val="00E046F6"/>
    <w:rsid w:val="00E13D12"/>
    <w:rsid w:val="00E23559"/>
    <w:rsid w:val="00E249AB"/>
    <w:rsid w:val="00E2638B"/>
    <w:rsid w:val="00E34685"/>
    <w:rsid w:val="00E3684F"/>
    <w:rsid w:val="00E40BB6"/>
    <w:rsid w:val="00E41183"/>
    <w:rsid w:val="00E43942"/>
    <w:rsid w:val="00E45C0C"/>
    <w:rsid w:val="00E46E18"/>
    <w:rsid w:val="00E47942"/>
    <w:rsid w:val="00E52546"/>
    <w:rsid w:val="00E53495"/>
    <w:rsid w:val="00E54712"/>
    <w:rsid w:val="00E54EE1"/>
    <w:rsid w:val="00E56770"/>
    <w:rsid w:val="00E60DE3"/>
    <w:rsid w:val="00E630E6"/>
    <w:rsid w:val="00E672A6"/>
    <w:rsid w:val="00E7463C"/>
    <w:rsid w:val="00E74CB8"/>
    <w:rsid w:val="00E75AFB"/>
    <w:rsid w:val="00E81949"/>
    <w:rsid w:val="00E83C71"/>
    <w:rsid w:val="00E869D1"/>
    <w:rsid w:val="00E906BC"/>
    <w:rsid w:val="00EA1D42"/>
    <w:rsid w:val="00EA1EF4"/>
    <w:rsid w:val="00EA25A6"/>
    <w:rsid w:val="00EA34FB"/>
    <w:rsid w:val="00EB3A15"/>
    <w:rsid w:val="00EB686E"/>
    <w:rsid w:val="00EB6B37"/>
    <w:rsid w:val="00EB7FF3"/>
    <w:rsid w:val="00EC230B"/>
    <w:rsid w:val="00EC2617"/>
    <w:rsid w:val="00EC7263"/>
    <w:rsid w:val="00ED0C94"/>
    <w:rsid w:val="00ED4657"/>
    <w:rsid w:val="00EE2895"/>
    <w:rsid w:val="00EE6216"/>
    <w:rsid w:val="00EE74BF"/>
    <w:rsid w:val="00EF19D8"/>
    <w:rsid w:val="00F0705E"/>
    <w:rsid w:val="00F10CB2"/>
    <w:rsid w:val="00F23F46"/>
    <w:rsid w:val="00F251AA"/>
    <w:rsid w:val="00F36109"/>
    <w:rsid w:val="00F37578"/>
    <w:rsid w:val="00F37BA0"/>
    <w:rsid w:val="00F4689C"/>
    <w:rsid w:val="00F51143"/>
    <w:rsid w:val="00F52977"/>
    <w:rsid w:val="00F52A4F"/>
    <w:rsid w:val="00F53CE0"/>
    <w:rsid w:val="00F64892"/>
    <w:rsid w:val="00F65128"/>
    <w:rsid w:val="00F65B38"/>
    <w:rsid w:val="00F66917"/>
    <w:rsid w:val="00F73C30"/>
    <w:rsid w:val="00F74029"/>
    <w:rsid w:val="00F74C32"/>
    <w:rsid w:val="00F75A7F"/>
    <w:rsid w:val="00F773CF"/>
    <w:rsid w:val="00F77486"/>
    <w:rsid w:val="00F77B0B"/>
    <w:rsid w:val="00F82305"/>
    <w:rsid w:val="00F83B85"/>
    <w:rsid w:val="00F83EB4"/>
    <w:rsid w:val="00F86EFB"/>
    <w:rsid w:val="00F877A7"/>
    <w:rsid w:val="00F913C3"/>
    <w:rsid w:val="00F92FCF"/>
    <w:rsid w:val="00F9359E"/>
    <w:rsid w:val="00F93FE9"/>
    <w:rsid w:val="00FA2DFA"/>
    <w:rsid w:val="00FB1E5B"/>
    <w:rsid w:val="00FB20CF"/>
    <w:rsid w:val="00FB2292"/>
    <w:rsid w:val="00FB7EEF"/>
    <w:rsid w:val="00FC3E49"/>
    <w:rsid w:val="00FC6096"/>
    <w:rsid w:val="00FC6813"/>
    <w:rsid w:val="00FC69F2"/>
    <w:rsid w:val="00FD48F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PageNumber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8"/>
      <w:lang w:val="pt-PT"/>
    </w:rPr>
  </w:style>
  <w:style w:type="paragraph" w:styleId="List">
    <w:name w:val="List"/>
    <w:basedOn w:val="BodyText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itle">
    <w:name w:val="Subtitle"/>
    <w:basedOn w:val="Normal"/>
    <w:next w:val="BodyText"/>
    <w:qFormat/>
    <w:pPr>
      <w:jc w:val="center"/>
    </w:pPr>
    <w:rPr>
      <w:b/>
      <w:color w:val="000080"/>
      <w:sz w:val="28"/>
      <w:lang w:val="pt-PT"/>
    </w:rPr>
  </w:style>
  <w:style w:type="paragraph" w:styleId="BodyTextIndent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BodyText"/>
  </w:style>
  <w:style w:type="paragraph" w:styleId="PlainText">
    <w:name w:val="Plain Text"/>
    <w:basedOn w:val="Normal"/>
    <w:link w:val="PlainText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D328B9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7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adoletr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ousada@usp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7A28-535A-45A1-A480-FD9821DA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6798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Eliane Lousada</cp:lastModifiedBy>
  <cp:revision>6</cp:revision>
  <cp:lastPrinted>2019-12-09T15:40:00Z</cp:lastPrinted>
  <dcterms:created xsi:type="dcterms:W3CDTF">2020-01-29T18:18:00Z</dcterms:created>
  <dcterms:modified xsi:type="dcterms:W3CDTF">2020-01-29T18:27:00Z</dcterms:modified>
</cp:coreProperties>
</file>